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E2F6" w14:textId="77777777" w:rsidR="009A5F5E" w:rsidRDefault="009A5F5E" w:rsidP="009A5F5E">
      <w:pPr>
        <w:widowControl w:val="0"/>
        <w:autoSpaceDE w:val="0"/>
        <w:autoSpaceDN w:val="0"/>
        <w:adjustRightInd w:val="0"/>
        <w:spacing w:after="200"/>
        <w:rPr>
          <w:rFonts w:ascii="Calibri" w:hAnsi="Calibri" w:cs="Calibri"/>
          <w:sz w:val="32"/>
          <w:szCs w:val="32"/>
          <w:lang w:val="en"/>
        </w:rPr>
      </w:pPr>
      <w:r>
        <w:rPr>
          <w:rFonts w:ascii="Calibri" w:hAnsi="Calibri" w:cs="Calibri"/>
          <w:sz w:val="32"/>
          <w:szCs w:val="32"/>
          <w:lang w:val="en"/>
        </w:rPr>
        <w:t>Sunday, September 18, 2022</w:t>
      </w:r>
    </w:p>
    <w:tbl>
      <w:tblPr>
        <w:tblW w:w="0" w:type="auto"/>
        <w:tblInd w:w="108" w:type="dxa"/>
        <w:tblLayout w:type="fixed"/>
        <w:tblLook w:val="0000" w:firstRow="0" w:lastRow="0" w:firstColumn="0" w:lastColumn="0" w:noHBand="0" w:noVBand="0"/>
      </w:tblPr>
      <w:tblGrid>
        <w:gridCol w:w="2680"/>
        <w:gridCol w:w="6788"/>
      </w:tblGrid>
      <w:tr w:rsidR="009A5F5E" w14:paraId="1BFF726A" w14:textId="77777777" w:rsidTr="00392791">
        <w:tblPrEx>
          <w:tblCellMar>
            <w:top w:w="0" w:type="dxa"/>
            <w:bottom w:w="0" w:type="dxa"/>
          </w:tblCellMar>
        </w:tblPrEx>
        <w:tc>
          <w:tcPr>
            <w:tcW w:w="2680" w:type="dxa"/>
            <w:tcBorders>
              <w:top w:val="nil"/>
              <w:left w:val="nil"/>
              <w:bottom w:val="nil"/>
              <w:right w:val="nil"/>
            </w:tcBorders>
          </w:tcPr>
          <w:p w14:paraId="0E15CE8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10:00 AM - 7:00 PM</w:t>
            </w:r>
          </w:p>
        </w:tc>
        <w:tc>
          <w:tcPr>
            <w:tcW w:w="6788" w:type="dxa"/>
            <w:tcBorders>
              <w:top w:val="nil"/>
              <w:left w:val="nil"/>
              <w:bottom w:val="nil"/>
              <w:right w:val="nil"/>
            </w:tcBorders>
          </w:tcPr>
          <w:p w14:paraId="75A0349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Registration</w:t>
            </w:r>
          </w:p>
          <w:p w14:paraId="1E0E0C6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74D8B291" w14:textId="77777777" w:rsidTr="00392791">
        <w:tblPrEx>
          <w:tblCellMar>
            <w:top w:w="0" w:type="dxa"/>
            <w:bottom w:w="0" w:type="dxa"/>
          </w:tblCellMar>
        </w:tblPrEx>
        <w:tc>
          <w:tcPr>
            <w:tcW w:w="2680" w:type="dxa"/>
            <w:tcBorders>
              <w:top w:val="nil"/>
              <w:left w:val="nil"/>
              <w:bottom w:val="nil"/>
              <w:right w:val="nil"/>
            </w:tcBorders>
          </w:tcPr>
          <w:p w14:paraId="31D5048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12:30 PM - 1:45 PM</w:t>
            </w:r>
          </w:p>
        </w:tc>
        <w:tc>
          <w:tcPr>
            <w:tcW w:w="6788" w:type="dxa"/>
            <w:tcBorders>
              <w:top w:val="nil"/>
              <w:left w:val="nil"/>
              <w:bottom w:val="nil"/>
              <w:right w:val="nil"/>
            </w:tcBorders>
          </w:tcPr>
          <w:p w14:paraId="541C905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COMPLIANCE CONVERSATIONS TRACK: LO COMP</w:t>
            </w:r>
          </w:p>
          <w:p w14:paraId="66D9D11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E, Independence Level</w:t>
            </w:r>
          </w:p>
          <w:p w14:paraId="4D3637E4" w14:textId="77777777" w:rsidR="009A5F5E" w:rsidRDefault="009A5F5E" w:rsidP="00392791">
            <w:pPr>
              <w:widowControl w:val="0"/>
              <w:autoSpaceDE w:val="0"/>
              <w:autoSpaceDN w:val="0"/>
              <w:adjustRightInd w:val="0"/>
              <w:rPr>
                <w:rFonts w:ascii="Calibri" w:hAnsi="Calibri" w:cs="Calibri"/>
                <w:lang w:val="en"/>
              </w:rPr>
            </w:pPr>
          </w:p>
          <w:p w14:paraId="340B00F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Join a facilitated peer-to-peer discussion where attendees ask questions and exchange ideas on how best to approach shared loan originator compensation challenges.</w:t>
            </w:r>
          </w:p>
          <w:p w14:paraId="252FF299" w14:textId="77777777" w:rsidR="009A5F5E" w:rsidRDefault="009A5F5E" w:rsidP="00392791">
            <w:pPr>
              <w:widowControl w:val="0"/>
              <w:autoSpaceDE w:val="0"/>
              <w:autoSpaceDN w:val="0"/>
              <w:adjustRightInd w:val="0"/>
              <w:rPr>
                <w:rFonts w:ascii="Calibri" w:hAnsi="Calibri" w:cs="Calibri"/>
                <w:lang w:val="en"/>
              </w:rPr>
            </w:pPr>
          </w:p>
          <w:p w14:paraId="3B7A9147" w14:textId="77777777" w:rsidR="009A5F5E" w:rsidRDefault="009A5F5E" w:rsidP="00392791">
            <w:pPr>
              <w:widowControl w:val="0"/>
              <w:autoSpaceDE w:val="0"/>
              <w:autoSpaceDN w:val="0"/>
              <w:adjustRightInd w:val="0"/>
              <w:rPr>
                <w:rFonts w:ascii="Calibri" w:hAnsi="Calibri" w:cs="Calibri"/>
                <w:lang w:val="en"/>
              </w:rPr>
            </w:pPr>
          </w:p>
          <w:p w14:paraId="6824256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4DBB239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Jed </w:t>
            </w:r>
            <w:proofErr w:type="spellStart"/>
            <w:r>
              <w:rPr>
                <w:rFonts w:ascii="Calibri" w:hAnsi="Calibri" w:cs="Calibri"/>
                <w:b/>
                <w:bCs/>
                <w:lang w:val="en"/>
              </w:rPr>
              <w:t>Mayk</w:t>
            </w:r>
            <w:proofErr w:type="spellEnd"/>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Hudson Cook, LLP</w:t>
            </w:r>
          </w:p>
          <w:p w14:paraId="1F50ABB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Steven </w:t>
            </w:r>
            <w:proofErr w:type="spellStart"/>
            <w:r>
              <w:rPr>
                <w:rFonts w:ascii="Calibri" w:hAnsi="Calibri" w:cs="Calibri"/>
                <w:b/>
                <w:bCs/>
                <w:lang w:val="en"/>
              </w:rPr>
              <w:t>vonBerg</w:t>
            </w:r>
            <w:proofErr w:type="spellEnd"/>
            <w:r>
              <w:rPr>
                <w:rFonts w:ascii="Calibri" w:hAnsi="Calibri" w:cs="Calibri"/>
                <w:lang w:val="en"/>
              </w:rPr>
              <w:t xml:space="preserve">, </w:t>
            </w:r>
            <w:r>
              <w:rPr>
                <w:rFonts w:ascii="Calibri" w:hAnsi="Calibri" w:cs="Calibri"/>
                <w:i/>
                <w:iCs/>
                <w:lang w:val="en"/>
              </w:rPr>
              <w:t>Counsel</w:t>
            </w:r>
            <w:r>
              <w:rPr>
                <w:rFonts w:ascii="Calibri" w:hAnsi="Calibri" w:cs="Calibri"/>
                <w:lang w:val="en"/>
              </w:rPr>
              <w:t xml:space="preserve">, </w:t>
            </w:r>
            <w:r>
              <w:rPr>
                <w:rFonts w:ascii="Calibri" w:hAnsi="Calibri" w:cs="Calibri"/>
                <w:i/>
                <w:iCs/>
                <w:lang w:val="en"/>
              </w:rPr>
              <w:t>Buckley LLP</w:t>
            </w:r>
          </w:p>
        </w:tc>
      </w:tr>
      <w:tr w:rsidR="009A5F5E" w14:paraId="4B976B65" w14:textId="77777777" w:rsidTr="00392791">
        <w:tblPrEx>
          <w:tblCellMar>
            <w:top w:w="0" w:type="dxa"/>
            <w:bottom w:w="0" w:type="dxa"/>
          </w:tblCellMar>
        </w:tblPrEx>
        <w:tc>
          <w:tcPr>
            <w:tcW w:w="2680" w:type="dxa"/>
            <w:tcBorders>
              <w:top w:val="nil"/>
              <w:left w:val="nil"/>
              <w:bottom w:val="nil"/>
              <w:right w:val="nil"/>
            </w:tcBorders>
          </w:tcPr>
          <w:p w14:paraId="3847672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12:30 PM - 1:45 PM</w:t>
            </w:r>
          </w:p>
        </w:tc>
        <w:tc>
          <w:tcPr>
            <w:tcW w:w="6788" w:type="dxa"/>
            <w:tcBorders>
              <w:top w:val="nil"/>
              <w:left w:val="nil"/>
              <w:bottom w:val="nil"/>
              <w:right w:val="nil"/>
            </w:tcBorders>
          </w:tcPr>
          <w:p w14:paraId="264C199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LITIGATION FORUM TRACK: Overview of the Litigation Environment and FCRA</w:t>
            </w:r>
          </w:p>
          <w:p w14:paraId="507F272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390CCBF8" w14:textId="77777777" w:rsidR="009A5F5E" w:rsidRDefault="009A5F5E" w:rsidP="00392791">
            <w:pPr>
              <w:widowControl w:val="0"/>
              <w:autoSpaceDE w:val="0"/>
              <w:autoSpaceDN w:val="0"/>
              <w:adjustRightInd w:val="0"/>
              <w:rPr>
                <w:rFonts w:ascii="Calibri" w:hAnsi="Calibri" w:cs="Calibri"/>
                <w:lang w:val="en"/>
              </w:rPr>
            </w:pPr>
          </w:p>
          <w:p w14:paraId="3AF9BEA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This session features recent cases that highlight key mortgage laws and how they will impact compliance responsibilities and a discussion on the impacts of the Fair Credit Reporting Act.</w:t>
            </w:r>
          </w:p>
          <w:p w14:paraId="1A1443DF" w14:textId="77777777" w:rsidR="009A5F5E" w:rsidRDefault="009A5F5E" w:rsidP="00392791">
            <w:pPr>
              <w:widowControl w:val="0"/>
              <w:autoSpaceDE w:val="0"/>
              <w:autoSpaceDN w:val="0"/>
              <w:adjustRightInd w:val="0"/>
              <w:rPr>
                <w:rFonts w:ascii="Calibri" w:hAnsi="Calibri" w:cs="Calibri"/>
                <w:lang w:val="en"/>
              </w:rPr>
            </w:pPr>
          </w:p>
          <w:p w14:paraId="167C79C3" w14:textId="77777777" w:rsidR="009A5F5E" w:rsidRDefault="009A5F5E" w:rsidP="00392791">
            <w:pPr>
              <w:widowControl w:val="0"/>
              <w:autoSpaceDE w:val="0"/>
              <w:autoSpaceDN w:val="0"/>
              <w:adjustRightInd w:val="0"/>
              <w:rPr>
                <w:rFonts w:ascii="Calibri" w:hAnsi="Calibri" w:cs="Calibri"/>
                <w:lang w:val="en"/>
              </w:rPr>
            </w:pPr>
          </w:p>
          <w:p w14:paraId="4057E6B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073AA8C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Mark E. Rooney</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Hudson Cook, LLP</w:t>
            </w:r>
          </w:p>
          <w:p w14:paraId="706A0A9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Scott Sakiyama</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Buckley LLP</w:t>
            </w:r>
          </w:p>
          <w:p w14:paraId="2F2578C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Justin Wiseman</w:t>
            </w:r>
            <w:r>
              <w:rPr>
                <w:rFonts w:ascii="Calibri" w:hAnsi="Calibri" w:cs="Calibri"/>
                <w:lang w:val="en"/>
              </w:rPr>
              <w:t xml:space="preserve">, </w:t>
            </w:r>
            <w:r>
              <w:rPr>
                <w:rFonts w:ascii="Calibri" w:hAnsi="Calibri" w:cs="Calibri"/>
                <w:i/>
                <w:iCs/>
                <w:lang w:val="en"/>
              </w:rPr>
              <w:t>Associate Vice President and Managing Regulatory Counsel</w:t>
            </w:r>
            <w:r>
              <w:rPr>
                <w:rFonts w:ascii="Calibri" w:hAnsi="Calibri" w:cs="Calibri"/>
                <w:lang w:val="en"/>
              </w:rPr>
              <w:t xml:space="preserve">, </w:t>
            </w:r>
            <w:r>
              <w:rPr>
                <w:rFonts w:ascii="Calibri" w:hAnsi="Calibri" w:cs="Calibri"/>
                <w:i/>
                <w:iCs/>
                <w:lang w:val="en"/>
              </w:rPr>
              <w:t>Mortgage Bankers Association</w:t>
            </w:r>
          </w:p>
        </w:tc>
      </w:tr>
      <w:tr w:rsidR="009A5F5E" w14:paraId="3DD33E47" w14:textId="77777777" w:rsidTr="00392791">
        <w:tblPrEx>
          <w:tblCellMar>
            <w:top w:w="0" w:type="dxa"/>
            <w:bottom w:w="0" w:type="dxa"/>
          </w:tblCellMar>
        </w:tblPrEx>
        <w:tc>
          <w:tcPr>
            <w:tcW w:w="2680" w:type="dxa"/>
            <w:tcBorders>
              <w:top w:val="nil"/>
              <w:left w:val="nil"/>
              <w:bottom w:val="nil"/>
              <w:right w:val="nil"/>
            </w:tcBorders>
          </w:tcPr>
          <w:p w14:paraId="0AFFDA4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12:30 PM - 1:45 PM</w:t>
            </w:r>
          </w:p>
        </w:tc>
        <w:tc>
          <w:tcPr>
            <w:tcW w:w="6788" w:type="dxa"/>
            <w:tcBorders>
              <w:top w:val="nil"/>
              <w:left w:val="nil"/>
              <w:bottom w:val="nil"/>
              <w:right w:val="nil"/>
            </w:tcBorders>
          </w:tcPr>
          <w:p w14:paraId="1464E44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MORTGAGE ESSENTIALS TRACK: Introduction to Mortgage Banking</w:t>
            </w:r>
          </w:p>
          <w:p w14:paraId="7D964A8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I, Independence Level</w:t>
            </w:r>
          </w:p>
          <w:p w14:paraId="09B571D0" w14:textId="77777777" w:rsidR="009A5F5E" w:rsidRDefault="009A5F5E" w:rsidP="00392791">
            <w:pPr>
              <w:widowControl w:val="0"/>
              <w:autoSpaceDE w:val="0"/>
              <w:autoSpaceDN w:val="0"/>
              <w:adjustRightInd w:val="0"/>
              <w:rPr>
                <w:rFonts w:ascii="Calibri" w:hAnsi="Calibri" w:cs="Calibri"/>
                <w:lang w:val="en"/>
              </w:rPr>
            </w:pPr>
          </w:p>
          <w:p w14:paraId="10DBF38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This session emphasizes the mortgage finance business models, key functions and players, and the role of mortgage finance in the economy.</w:t>
            </w:r>
          </w:p>
          <w:p w14:paraId="611A805F" w14:textId="77777777" w:rsidR="009A5F5E" w:rsidRDefault="009A5F5E" w:rsidP="00392791">
            <w:pPr>
              <w:widowControl w:val="0"/>
              <w:autoSpaceDE w:val="0"/>
              <w:autoSpaceDN w:val="0"/>
              <w:adjustRightInd w:val="0"/>
              <w:rPr>
                <w:rFonts w:ascii="Calibri" w:hAnsi="Calibri" w:cs="Calibri"/>
                <w:lang w:val="en"/>
              </w:rPr>
            </w:pPr>
          </w:p>
          <w:p w14:paraId="50BB9FCA" w14:textId="77777777" w:rsidR="009A5F5E" w:rsidRDefault="009A5F5E" w:rsidP="00392791">
            <w:pPr>
              <w:widowControl w:val="0"/>
              <w:autoSpaceDE w:val="0"/>
              <w:autoSpaceDN w:val="0"/>
              <w:adjustRightInd w:val="0"/>
              <w:rPr>
                <w:rFonts w:ascii="Calibri" w:hAnsi="Calibri" w:cs="Calibri"/>
                <w:lang w:val="en"/>
              </w:rPr>
            </w:pPr>
          </w:p>
          <w:p w14:paraId="48EDFC1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6CEC29C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Pat Burns Taylor</w:t>
            </w:r>
            <w:r>
              <w:rPr>
                <w:rFonts w:ascii="Calibri" w:hAnsi="Calibri" w:cs="Calibri"/>
                <w:lang w:val="en"/>
              </w:rPr>
              <w:t xml:space="preserve">, </w:t>
            </w:r>
            <w:r>
              <w:rPr>
                <w:rFonts w:ascii="Calibri" w:hAnsi="Calibri" w:cs="Calibri"/>
                <w:i/>
                <w:iCs/>
                <w:lang w:val="en"/>
              </w:rPr>
              <w:t>Principal</w:t>
            </w:r>
            <w:r>
              <w:rPr>
                <w:rFonts w:ascii="Calibri" w:hAnsi="Calibri" w:cs="Calibri"/>
                <w:lang w:val="en"/>
              </w:rPr>
              <w:t xml:space="preserve">, </w:t>
            </w:r>
            <w:r>
              <w:rPr>
                <w:rFonts w:ascii="Calibri" w:hAnsi="Calibri" w:cs="Calibri"/>
                <w:i/>
                <w:iCs/>
                <w:lang w:val="en"/>
              </w:rPr>
              <w:t>New Directions Consulting Services</w:t>
            </w:r>
          </w:p>
          <w:p w14:paraId="3B0AF4E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Frank P. Donnelly, CMB, AMP</w:t>
            </w:r>
            <w:r>
              <w:rPr>
                <w:rFonts w:ascii="Calibri" w:hAnsi="Calibri" w:cs="Calibri"/>
                <w:lang w:val="en"/>
              </w:rPr>
              <w:t xml:space="preserve">, </w:t>
            </w:r>
            <w:r>
              <w:rPr>
                <w:rFonts w:ascii="Calibri" w:hAnsi="Calibri" w:cs="Calibri"/>
                <w:i/>
                <w:iCs/>
                <w:lang w:val="en"/>
              </w:rPr>
              <w:t>Mortgage Branch Manager</w:t>
            </w:r>
            <w:r>
              <w:rPr>
                <w:rFonts w:ascii="Calibri" w:hAnsi="Calibri" w:cs="Calibri"/>
                <w:lang w:val="en"/>
              </w:rPr>
              <w:t xml:space="preserve">, </w:t>
            </w:r>
            <w:proofErr w:type="spellStart"/>
            <w:r>
              <w:rPr>
                <w:rFonts w:ascii="Calibri" w:hAnsi="Calibri" w:cs="Calibri"/>
                <w:i/>
                <w:iCs/>
                <w:lang w:val="en"/>
              </w:rPr>
              <w:t>Truist</w:t>
            </w:r>
            <w:proofErr w:type="spellEnd"/>
          </w:p>
          <w:p w14:paraId="2E6244D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Michael O'Connor</w:t>
            </w:r>
            <w:r>
              <w:rPr>
                <w:rFonts w:ascii="Calibri" w:hAnsi="Calibri" w:cs="Calibri"/>
                <w:lang w:val="en"/>
              </w:rPr>
              <w:t xml:space="preserve">, </w:t>
            </w:r>
            <w:r>
              <w:rPr>
                <w:rFonts w:ascii="Calibri" w:hAnsi="Calibri" w:cs="Calibri"/>
                <w:i/>
                <w:iCs/>
                <w:lang w:val="en"/>
              </w:rPr>
              <w:t>EVP, General Counsel, Legal Department</w:t>
            </w:r>
            <w:r>
              <w:rPr>
                <w:rFonts w:ascii="Calibri" w:hAnsi="Calibri" w:cs="Calibri"/>
                <w:lang w:val="en"/>
              </w:rPr>
              <w:t xml:space="preserve">, </w:t>
            </w:r>
            <w:proofErr w:type="spellStart"/>
            <w:r>
              <w:rPr>
                <w:rFonts w:ascii="Calibri" w:hAnsi="Calibri" w:cs="Calibri"/>
                <w:i/>
                <w:iCs/>
                <w:lang w:val="en"/>
              </w:rPr>
              <w:t>LoanCare</w:t>
            </w:r>
            <w:proofErr w:type="spellEnd"/>
          </w:p>
          <w:p w14:paraId="0AF6EC4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Colgate Selden</w:t>
            </w:r>
            <w:r>
              <w:rPr>
                <w:rFonts w:ascii="Calibri" w:hAnsi="Calibri" w:cs="Calibri"/>
                <w:lang w:val="en"/>
              </w:rPr>
              <w:t xml:space="preserve">, </w:t>
            </w:r>
            <w:r>
              <w:rPr>
                <w:rFonts w:ascii="Calibri" w:hAnsi="Calibri" w:cs="Calibri"/>
                <w:i/>
                <w:iCs/>
                <w:lang w:val="en"/>
              </w:rPr>
              <w:t>Managing Director &amp; Head of Regulation and Compliance</w:t>
            </w:r>
            <w:r>
              <w:rPr>
                <w:rFonts w:ascii="Calibri" w:hAnsi="Calibri" w:cs="Calibri"/>
                <w:lang w:val="en"/>
              </w:rPr>
              <w:t xml:space="preserve">, </w:t>
            </w:r>
            <w:r>
              <w:rPr>
                <w:rFonts w:ascii="Calibri" w:hAnsi="Calibri" w:cs="Calibri"/>
                <w:i/>
                <w:iCs/>
                <w:lang w:val="en"/>
              </w:rPr>
              <w:t xml:space="preserve">Promontory </w:t>
            </w:r>
            <w:proofErr w:type="spellStart"/>
            <w:r>
              <w:rPr>
                <w:rFonts w:ascii="Calibri" w:hAnsi="Calibri" w:cs="Calibri"/>
                <w:i/>
                <w:iCs/>
                <w:lang w:val="en"/>
              </w:rPr>
              <w:t>MortgagePath</w:t>
            </w:r>
            <w:proofErr w:type="spellEnd"/>
            <w:r>
              <w:rPr>
                <w:rFonts w:ascii="Calibri" w:hAnsi="Calibri" w:cs="Calibri"/>
                <w:i/>
                <w:iCs/>
                <w:lang w:val="en"/>
              </w:rPr>
              <w:t xml:space="preserve"> LLC</w:t>
            </w:r>
          </w:p>
        </w:tc>
      </w:tr>
      <w:tr w:rsidR="009A5F5E" w14:paraId="662D92B4" w14:textId="77777777" w:rsidTr="00392791">
        <w:tblPrEx>
          <w:tblCellMar>
            <w:top w:w="0" w:type="dxa"/>
            <w:bottom w:w="0" w:type="dxa"/>
          </w:tblCellMar>
        </w:tblPrEx>
        <w:tc>
          <w:tcPr>
            <w:tcW w:w="2680" w:type="dxa"/>
            <w:tcBorders>
              <w:top w:val="nil"/>
              <w:left w:val="nil"/>
              <w:bottom w:val="nil"/>
              <w:right w:val="nil"/>
            </w:tcBorders>
          </w:tcPr>
          <w:p w14:paraId="6C09058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1:45 PM - 2:00 PM</w:t>
            </w:r>
          </w:p>
        </w:tc>
        <w:tc>
          <w:tcPr>
            <w:tcW w:w="6788" w:type="dxa"/>
            <w:tcBorders>
              <w:top w:val="nil"/>
              <w:left w:val="nil"/>
              <w:bottom w:val="nil"/>
              <w:right w:val="nil"/>
            </w:tcBorders>
          </w:tcPr>
          <w:p w14:paraId="31250C4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Refreshment Break</w:t>
            </w:r>
          </w:p>
          <w:p w14:paraId="7555586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3DC30DAE" w14:textId="77777777" w:rsidTr="00392791">
        <w:tblPrEx>
          <w:tblCellMar>
            <w:top w:w="0" w:type="dxa"/>
            <w:bottom w:w="0" w:type="dxa"/>
          </w:tblCellMar>
        </w:tblPrEx>
        <w:tc>
          <w:tcPr>
            <w:tcW w:w="2680" w:type="dxa"/>
            <w:tcBorders>
              <w:top w:val="nil"/>
              <w:left w:val="nil"/>
              <w:bottom w:val="nil"/>
              <w:right w:val="nil"/>
            </w:tcBorders>
          </w:tcPr>
          <w:p w14:paraId="7D61E63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2:00 PM - 3:15 PM</w:t>
            </w:r>
          </w:p>
        </w:tc>
        <w:tc>
          <w:tcPr>
            <w:tcW w:w="6788" w:type="dxa"/>
            <w:tcBorders>
              <w:top w:val="nil"/>
              <w:left w:val="nil"/>
              <w:bottom w:val="nil"/>
              <w:right w:val="nil"/>
            </w:tcBorders>
          </w:tcPr>
          <w:p w14:paraId="2FC9E29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COMPLIANCE CONVERSATIONS TRACK: TRID</w:t>
            </w:r>
          </w:p>
          <w:p w14:paraId="6F06723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E, Independence Level</w:t>
            </w:r>
          </w:p>
          <w:p w14:paraId="6558FDD3" w14:textId="77777777" w:rsidR="009A5F5E" w:rsidRDefault="009A5F5E" w:rsidP="00392791">
            <w:pPr>
              <w:widowControl w:val="0"/>
              <w:autoSpaceDE w:val="0"/>
              <w:autoSpaceDN w:val="0"/>
              <w:adjustRightInd w:val="0"/>
              <w:rPr>
                <w:rFonts w:ascii="Calibri" w:hAnsi="Calibri" w:cs="Calibri"/>
                <w:lang w:val="en"/>
              </w:rPr>
            </w:pPr>
          </w:p>
          <w:p w14:paraId="220E711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Join a facilitated peer-to-peer discussion where attendees ask questions and exchange ideas on how best to approach current TILA-RESPA Integrate Disclosure hot topics.</w:t>
            </w:r>
          </w:p>
          <w:p w14:paraId="1F14D58C" w14:textId="77777777" w:rsidR="009A5F5E" w:rsidRDefault="009A5F5E" w:rsidP="00392791">
            <w:pPr>
              <w:widowControl w:val="0"/>
              <w:autoSpaceDE w:val="0"/>
              <w:autoSpaceDN w:val="0"/>
              <w:adjustRightInd w:val="0"/>
              <w:rPr>
                <w:rFonts w:ascii="Calibri" w:hAnsi="Calibri" w:cs="Calibri"/>
                <w:lang w:val="en"/>
              </w:rPr>
            </w:pPr>
          </w:p>
          <w:p w14:paraId="7D51280F" w14:textId="77777777" w:rsidR="009A5F5E" w:rsidRDefault="009A5F5E" w:rsidP="00392791">
            <w:pPr>
              <w:widowControl w:val="0"/>
              <w:autoSpaceDE w:val="0"/>
              <w:autoSpaceDN w:val="0"/>
              <w:adjustRightInd w:val="0"/>
              <w:rPr>
                <w:rFonts w:ascii="Calibri" w:hAnsi="Calibri" w:cs="Calibri"/>
                <w:lang w:val="en"/>
              </w:rPr>
            </w:pPr>
          </w:p>
          <w:p w14:paraId="2D7ABD3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58BA955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Jennifer Dozier</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Franzen and Salzano, PC</w:t>
            </w:r>
          </w:p>
          <w:p w14:paraId="08FF1B3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Richard B. Horn</w:t>
            </w:r>
            <w:r>
              <w:rPr>
                <w:rFonts w:ascii="Calibri" w:hAnsi="Calibri" w:cs="Calibri"/>
                <w:lang w:val="en"/>
              </w:rPr>
              <w:t xml:space="preserve">, </w:t>
            </w:r>
            <w:r>
              <w:rPr>
                <w:rFonts w:ascii="Calibri" w:hAnsi="Calibri" w:cs="Calibri"/>
                <w:i/>
                <w:iCs/>
                <w:lang w:val="en"/>
              </w:rPr>
              <w:t>Managing Partner</w:t>
            </w:r>
            <w:r>
              <w:rPr>
                <w:rFonts w:ascii="Calibri" w:hAnsi="Calibri" w:cs="Calibri"/>
                <w:lang w:val="en"/>
              </w:rPr>
              <w:t xml:space="preserve">, </w:t>
            </w:r>
            <w:r>
              <w:rPr>
                <w:rFonts w:ascii="Calibri" w:hAnsi="Calibri" w:cs="Calibri"/>
                <w:i/>
                <w:iCs/>
                <w:lang w:val="en"/>
              </w:rPr>
              <w:t>Garris Horn LLP</w:t>
            </w:r>
          </w:p>
        </w:tc>
      </w:tr>
      <w:tr w:rsidR="009A5F5E" w14:paraId="085A065A" w14:textId="77777777" w:rsidTr="00392791">
        <w:tblPrEx>
          <w:tblCellMar>
            <w:top w:w="0" w:type="dxa"/>
            <w:bottom w:w="0" w:type="dxa"/>
          </w:tblCellMar>
        </w:tblPrEx>
        <w:tc>
          <w:tcPr>
            <w:tcW w:w="2680" w:type="dxa"/>
            <w:tcBorders>
              <w:top w:val="nil"/>
              <w:left w:val="nil"/>
              <w:bottom w:val="nil"/>
              <w:right w:val="nil"/>
            </w:tcBorders>
          </w:tcPr>
          <w:p w14:paraId="7EF08EB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2:00 PM - 3:15 PM</w:t>
            </w:r>
          </w:p>
        </w:tc>
        <w:tc>
          <w:tcPr>
            <w:tcW w:w="6788" w:type="dxa"/>
            <w:tcBorders>
              <w:top w:val="nil"/>
              <w:left w:val="nil"/>
              <w:bottom w:val="nil"/>
              <w:right w:val="nil"/>
            </w:tcBorders>
          </w:tcPr>
          <w:p w14:paraId="6DA11A9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LITIGATION FORUM TRACK: FDCPA and TCPA</w:t>
            </w:r>
          </w:p>
          <w:p w14:paraId="5886E22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499F12BD" w14:textId="77777777" w:rsidR="009A5F5E" w:rsidRDefault="009A5F5E" w:rsidP="00392791">
            <w:pPr>
              <w:widowControl w:val="0"/>
              <w:autoSpaceDE w:val="0"/>
              <w:autoSpaceDN w:val="0"/>
              <w:adjustRightInd w:val="0"/>
              <w:rPr>
                <w:rFonts w:ascii="Calibri" w:hAnsi="Calibri" w:cs="Calibri"/>
                <w:lang w:val="en"/>
              </w:rPr>
            </w:pPr>
          </w:p>
          <w:p w14:paraId="769EC05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This discusses the latest on The Fair Debt Collection Practices Act followed by The Telephone Consumer Protection Act.</w:t>
            </w:r>
          </w:p>
          <w:p w14:paraId="4344AD3B" w14:textId="77777777" w:rsidR="009A5F5E" w:rsidRDefault="009A5F5E" w:rsidP="00392791">
            <w:pPr>
              <w:widowControl w:val="0"/>
              <w:autoSpaceDE w:val="0"/>
              <w:autoSpaceDN w:val="0"/>
              <w:adjustRightInd w:val="0"/>
              <w:rPr>
                <w:rFonts w:ascii="Calibri" w:hAnsi="Calibri" w:cs="Calibri"/>
                <w:lang w:val="en"/>
              </w:rPr>
            </w:pPr>
          </w:p>
          <w:p w14:paraId="3CB68720" w14:textId="77777777" w:rsidR="009A5F5E" w:rsidRDefault="009A5F5E" w:rsidP="00392791">
            <w:pPr>
              <w:widowControl w:val="0"/>
              <w:autoSpaceDE w:val="0"/>
              <w:autoSpaceDN w:val="0"/>
              <w:adjustRightInd w:val="0"/>
              <w:rPr>
                <w:rFonts w:ascii="Calibri" w:hAnsi="Calibri" w:cs="Calibri"/>
                <w:lang w:val="en"/>
              </w:rPr>
            </w:pPr>
          </w:p>
          <w:p w14:paraId="416AB68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35E96C6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lastRenderedPageBreak/>
              <w:t>Lauren E. Campisi</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Hinshaw &amp; Culbertson LLP</w:t>
            </w:r>
          </w:p>
          <w:p w14:paraId="56F1767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Jason W. McElroy</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Weiner Brodsky Kider PC</w:t>
            </w:r>
          </w:p>
        </w:tc>
      </w:tr>
      <w:tr w:rsidR="009A5F5E" w14:paraId="0ED4252B" w14:textId="77777777" w:rsidTr="00392791">
        <w:tblPrEx>
          <w:tblCellMar>
            <w:top w:w="0" w:type="dxa"/>
            <w:bottom w:w="0" w:type="dxa"/>
          </w:tblCellMar>
        </w:tblPrEx>
        <w:tc>
          <w:tcPr>
            <w:tcW w:w="2680" w:type="dxa"/>
            <w:tcBorders>
              <w:top w:val="nil"/>
              <w:left w:val="nil"/>
              <w:bottom w:val="nil"/>
              <w:right w:val="nil"/>
            </w:tcBorders>
          </w:tcPr>
          <w:p w14:paraId="00B265B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2:00 PM - 3:15 PM</w:t>
            </w:r>
          </w:p>
        </w:tc>
        <w:tc>
          <w:tcPr>
            <w:tcW w:w="6788" w:type="dxa"/>
            <w:tcBorders>
              <w:top w:val="nil"/>
              <w:left w:val="nil"/>
              <w:bottom w:val="nil"/>
              <w:right w:val="nil"/>
            </w:tcBorders>
          </w:tcPr>
          <w:p w14:paraId="56F5E29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MORTGAGE ESSENTIALS TRACK: Loan Products</w:t>
            </w:r>
          </w:p>
          <w:p w14:paraId="3202C06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I, Independence Level</w:t>
            </w:r>
          </w:p>
          <w:p w14:paraId="2E9B2268" w14:textId="77777777" w:rsidR="009A5F5E" w:rsidRDefault="009A5F5E" w:rsidP="00392791">
            <w:pPr>
              <w:widowControl w:val="0"/>
              <w:autoSpaceDE w:val="0"/>
              <w:autoSpaceDN w:val="0"/>
              <w:adjustRightInd w:val="0"/>
              <w:rPr>
                <w:rFonts w:ascii="Calibri" w:hAnsi="Calibri" w:cs="Calibri"/>
                <w:lang w:val="en"/>
              </w:rPr>
            </w:pPr>
          </w:p>
          <w:p w14:paraId="1083A91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Learn about loan features, products and programs that define the industry and how product development continues to evolve it.</w:t>
            </w:r>
          </w:p>
          <w:p w14:paraId="25FB2290" w14:textId="77777777" w:rsidR="009A5F5E" w:rsidRDefault="009A5F5E" w:rsidP="00392791">
            <w:pPr>
              <w:widowControl w:val="0"/>
              <w:autoSpaceDE w:val="0"/>
              <w:autoSpaceDN w:val="0"/>
              <w:adjustRightInd w:val="0"/>
              <w:rPr>
                <w:rFonts w:ascii="Calibri" w:hAnsi="Calibri" w:cs="Calibri"/>
                <w:lang w:val="en"/>
              </w:rPr>
            </w:pPr>
          </w:p>
          <w:p w14:paraId="2E69B92B" w14:textId="77777777" w:rsidR="009A5F5E" w:rsidRDefault="009A5F5E" w:rsidP="00392791">
            <w:pPr>
              <w:widowControl w:val="0"/>
              <w:autoSpaceDE w:val="0"/>
              <w:autoSpaceDN w:val="0"/>
              <w:adjustRightInd w:val="0"/>
              <w:rPr>
                <w:rFonts w:ascii="Calibri" w:hAnsi="Calibri" w:cs="Calibri"/>
                <w:lang w:val="en"/>
              </w:rPr>
            </w:pPr>
          </w:p>
          <w:p w14:paraId="28F16BB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50BDC45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Pat Burns Taylor</w:t>
            </w:r>
            <w:r>
              <w:rPr>
                <w:rFonts w:ascii="Calibri" w:hAnsi="Calibri" w:cs="Calibri"/>
                <w:lang w:val="en"/>
              </w:rPr>
              <w:t xml:space="preserve">, </w:t>
            </w:r>
            <w:r>
              <w:rPr>
                <w:rFonts w:ascii="Calibri" w:hAnsi="Calibri" w:cs="Calibri"/>
                <w:i/>
                <w:iCs/>
                <w:lang w:val="en"/>
              </w:rPr>
              <w:t>Principal</w:t>
            </w:r>
            <w:r>
              <w:rPr>
                <w:rFonts w:ascii="Calibri" w:hAnsi="Calibri" w:cs="Calibri"/>
                <w:lang w:val="en"/>
              </w:rPr>
              <w:t xml:space="preserve">, </w:t>
            </w:r>
            <w:r>
              <w:rPr>
                <w:rFonts w:ascii="Calibri" w:hAnsi="Calibri" w:cs="Calibri"/>
                <w:i/>
                <w:iCs/>
                <w:lang w:val="en"/>
              </w:rPr>
              <w:t>New Directions Consulting Services</w:t>
            </w:r>
          </w:p>
          <w:p w14:paraId="1B22F3D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Frank P. Donnelly, CMB, AMP</w:t>
            </w:r>
            <w:r>
              <w:rPr>
                <w:rFonts w:ascii="Calibri" w:hAnsi="Calibri" w:cs="Calibri"/>
                <w:lang w:val="en"/>
              </w:rPr>
              <w:t xml:space="preserve">, </w:t>
            </w:r>
            <w:r>
              <w:rPr>
                <w:rFonts w:ascii="Calibri" w:hAnsi="Calibri" w:cs="Calibri"/>
                <w:i/>
                <w:iCs/>
                <w:lang w:val="en"/>
              </w:rPr>
              <w:t>Mortgage Branch Manager</w:t>
            </w:r>
            <w:r>
              <w:rPr>
                <w:rFonts w:ascii="Calibri" w:hAnsi="Calibri" w:cs="Calibri"/>
                <w:lang w:val="en"/>
              </w:rPr>
              <w:t xml:space="preserve">, </w:t>
            </w:r>
            <w:proofErr w:type="spellStart"/>
            <w:r>
              <w:rPr>
                <w:rFonts w:ascii="Calibri" w:hAnsi="Calibri" w:cs="Calibri"/>
                <w:i/>
                <w:iCs/>
                <w:lang w:val="en"/>
              </w:rPr>
              <w:t>Truist</w:t>
            </w:r>
            <w:proofErr w:type="spellEnd"/>
          </w:p>
          <w:p w14:paraId="26F025B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Michael O'Connor</w:t>
            </w:r>
            <w:r>
              <w:rPr>
                <w:rFonts w:ascii="Calibri" w:hAnsi="Calibri" w:cs="Calibri"/>
                <w:lang w:val="en"/>
              </w:rPr>
              <w:t xml:space="preserve">, </w:t>
            </w:r>
            <w:r>
              <w:rPr>
                <w:rFonts w:ascii="Calibri" w:hAnsi="Calibri" w:cs="Calibri"/>
                <w:i/>
                <w:iCs/>
                <w:lang w:val="en"/>
              </w:rPr>
              <w:t>EVP, General Counsel, Legal Department</w:t>
            </w:r>
            <w:r>
              <w:rPr>
                <w:rFonts w:ascii="Calibri" w:hAnsi="Calibri" w:cs="Calibri"/>
                <w:lang w:val="en"/>
              </w:rPr>
              <w:t xml:space="preserve">, </w:t>
            </w:r>
            <w:proofErr w:type="spellStart"/>
            <w:r>
              <w:rPr>
                <w:rFonts w:ascii="Calibri" w:hAnsi="Calibri" w:cs="Calibri"/>
                <w:i/>
                <w:iCs/>
                <w:lang w:val="en"/>
              </w:rPr>
              <w:t>LoanCare</w:t>
            </w:r>
            <w:proofErr w:type="spellEnd"/>
          </w:p>
          <w:p w14:paraId="65E49FD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Colgate Selden</w:t>
            </w:r>
            <w:r>
              <w:rPr>
                <w:rFonts w:ascii="Calibri" w:hAnsi="Calibri" w:cs="Calibri"/>
                <w:lang w:val="en"/>
              </w:rPr>
              <w:t xml:space="preserve">, </w:t>
            </w:r>
            <w:r>
              <w:rPr>
                <w:rFonts w:ascii="Calibri" w:hAnsi="Calibri" w:cs="Calibri"/>
                <w:i/>
                <w:iCs/>
                <w:lang w:val="en"/>
              </w:rPr>
              <w:t>Managing Director &amp; Head of Regulation and Compliance</w:t>
            </w:r>
            <w:r>
              <w:rPr>
                <w:rFonts w:ascii="Calibri" w:hAnsi="Calibri" w:cs="Calibri"/>
                <w:lang w:val="en"/>
              </w:rPr>
              <w:t xml:space="preserve">, </w:t>
            </w:r>
            <w:r>
              <w:rPr>
                <w:rFonts w:ascii="Calibri" w:hAnsi="Calibri" w:cs="Calibri"/>
                <w:i/>
                <w:iCs/>
                <w:lang w:val="en"/>
              </w:rPr>
              <w:t xml:space="preserve">Promontory </w:t>
            </w:r>
            <w:proofErr w:type="spellStart"/>
            <w:r>
              <w:rPr>
                <w:rFonts w:ascii="Calibri" w:hAnsi="Calibri" w:cs="Calibri"/>
                <w:i/>
                <w:iCs/>
                <w:lang w:val="en"/>
              </w:rPr>
              <w:t>MortgagePath</w:t>
            </w:r>
            <w:proofErr w:type="spellEnd"/>
            <w:r>
              <w:rPr>
                <w:rFonts w:ascii="Calibri" w:hAnsi="Calibri" w:cs="Calibri"/>
                <w:i/>
                <w:iCs/>
                <w:lang w:val="en"/>
              </w:rPr>
              <w:t xml:space="preserve"> LLC</w:t>
            </w:r>
          </w:p>
        </w:tc>
      </w:tr>
      <w:tr w:rsidR="009A5F5E" w14:paraId="6710BE79" w14:textId="77777777" w:rsidTr="00392791">
        <w:tblPrEx>
          <w:tblCellMar>
            <w:top w:w="0" w:type="dxa"/>
            <w:bottom w:w="0" w:type="dxa"/>
          </w:tblCellMar>
        </w:tblPrEx>
        <w:tc>
          <w:tcPr>
            <w:tcW w:w="2680" w:type="dxa"/>
            <w:tcBorders>
              <w:top w:val="nil"/>
              <w:left w:val="nil"/>
              <w:bottom w:val="nil"/>
              <w:right w:val="nil"/>
            </w:tcBorders>
          </w:tcPr>
          <w:p w14:paraId="7BA288F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3:15 PM - 3:30 PM</w:t>
            </w:r>
          </w:p>
        </w:tc>
        <w:tc>
          <w:tcPr>
            <w:tcW w:w="6788" w:type="dxa"/>
            <w:tcBorders>
              <w:top w:val="nil"/>
              <w:left w:val="nil"/>
              <w:bottom w:val="nil"/>
              <w:right w:val="nil"/>
            </w:tcBorders>
          </w:tcPr>
          <w:p w14:paraId="256E056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Refreshment Break</w:t>
            </w:r>
          </w:p>
          <w:p w14:paraId="08D178B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0A7DFC8A" w14:textId="77777777" w:rsidTr="00392791">
        <w:tblPrEx>
          <w:tblCellMar>
            <w:top w:w="0" w:type="dxa"/>
            <w:bottom w:w="0" w:type="dxa"/>
          </w:tblCellMar>
        </w:tblPrEx>
        <w:tc>
          <w:tcPr>
            <w:tcW w:w="2680" w:type="dxa"/>
            <w:tcBorders>
              <w:top w:val="nil"/>
              <w:left w:val="nil"/>
              <w:bottom w:val="nil"/>
              <w:right w:val="nil"/>
            </w:tcBorders>
          </w:tcPr>
          <w:p w14:paraId="0868186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3:30 PM - 4:45 PM</w:t>
            </w:r>
          </w:p>
        </w:tc>
        <w:tc>
          <w:tcPr>
            <w:tcW w:w="6788" w:type="dxa"/>
            <w:tcBorders>
              <w:top w:val="nil"/>
              <w:left w:val="nil"/>
              <w:bottom w:val="nil"/>
              <w:right w:val="nil"/>
            </w:tcBorders>
          </w:tcPr>
          <w:p w14:paraId="1C7DD9B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COMPLIANCE CONVERSATIONS TRACK:  Fair Lending and HMDA</w:t>
            </w:r>
          </w:p>
          <w:p w14:paraId="23167D0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E, Independence Level</w:t>
            </w:r>
          </w:p>
          <w:p w14:paraId="30C741D2" w14:textId="77777777" w:rsidR="009A5F5E" w:rsidRDefault="009A5F5E" w:rsidP="00392791">
            <w:pPr>
              <w:widowControl w:val="0"/>
              <w:autoSpaceDE w:val="0"/>
              <w:autoSpaceDN w:val="0"/>
              <w:adjustRightInd w:val="0"/>
              <w:rPr>
                <w:rFonts w:ascii="Calibri" w:hAnsi="Calibri" w:cs="Calibri"/>
                <w:lang w:val="en"/>
              </w:rPr>
            </w:pPr>
          </w:p>
          <w:p w14:paraId="6734EBA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Fair Lending is the unbiased treatment of all customers when making credit-related decisions, and the Home Mortgage Disclosure Act requires reporting to allow for detection. In theory, it’s simple. Join your colleagues to discuss the challenges of this important topic.</w:t>
            </w:r>
          </w:p>
          <w:p w14:paraId="74425C9B" w14:textId="77777777" w:rsidR="009A5F5E" w:rsidRDefault="009A5F5E" w:rsidP="00392791">
            <w:pPr>
              <w:widowControl w:val="0"/>
              <w:autoSpaceDE w:val="0"/>
              <w:autoSpaceDN w:val="0"/>
              <w:adjustRightInd w:val="0"/>
              <w:rPr>
                <w:rFonts w:ascii="Calibri" w:hAnsi="Calibri" w:cs="Calibri"/>
                <w:lang w:val="en"/>
              </w:rPr>
            </w:pPr>
          </w:p>
          <w:p w14:paraId="30E7A3D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w:t>
            </w:r>
          </w:p>
          <w:p w14:paraId="418445F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H. Joshua Kotin</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Cooley LLP</w:t>
            </w:r>
          </w:p>
        </w:tc>
      </w:tr>
      <w:tr w:rsidR="009A5F5E" w14:paraId="7EC16CD1" w14:textId="77777777" w:rsidTr="00392791">
        <w:tblPrEx>
          <w:tblCellMar>
            <w:top w:w="0" w:type="dxa"/>
            <w:bottom w:w="0" w:type="dxa"/>
          </w:tblCellMar>
        </w:tblPrEx>
        <w:tc>
          <w:tcPr>
            <w:tcW w:w="2680" w:type="dxa"/>
            <w:tcBorders>
              <w:top w:val="nil"/>
              <w:left w:val="nil"/>
              <w:bottom w:val="nil"/>
              <w:right w:val="nil"/>
            </w:tcBorders>
          </w:tcPr>
          <w:p w14:paraId="1E4DF6C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3:30 PM - 4:45 PM</w:t>
            </w:r>
          </w:p>
        </w:tc>
        <w:tc>
          <w:tcPr>
            <w:tcW w:w="6788" w:type="dxa"/>
            <w:tcBorders>
              <w:top w:val="nil"/>
              <w:left w:val="nil"/>
              <w:bottom w:val="nil"/>
              <w:right w:val="nil"/>
            </w:tcBorders>
          </w:tcPr>
          <w:p w14:paraId="2FFFFB9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LITIGATION FORUM TRACK: Bankruptcy and Administrative Law Developments</w:t>
            </w:r>
          </w:p>
          <w:p w14:paraId="0A62BF0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0946F863" w14:textId="77777777" w:rsidR="009A5F5E" w:rsidRDefault="009A5F5E" w:rsidP="00392791">
            <w:pPr>
              <w:widowControl w:val="0"/>
              <w:autoSpaceDE w:val="0"/>
              <w:autoSpaceDN w:val="0"/>
              <w:adjustRightInd w:val="0"/>
              <w:rPr>
                <w:rFonts w:ascii="Calibri" w:hAnsi="Calibri" w:cs="Calibri"/>
                <w:lang w:val="en"/>
              </w:rPr>
            </w:pPr>
          </w:p>
          <w:p w14:paraId="02B3B21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This session focuses on recent developments in bankruptcy and administrative law.</w:t>
            </w:r>
          </w:p>
          <w:p w14:paraId="42C36103" w14:textId="77777777" w:rsidR="009A5F5E" w:rsidRDefault="009A5F5E" w:rsidP="00392791">
            <w:pPr>
              <w:widowControl w:val="0"/>
              <w:autoSpaceDE w:val="0"/>
              <w:autoSpaceDN w:val="0"/>
              <w:adjustRightInd w:val="0"/>
              <w:rPr>
                <w:rFonts w:ascii="Calibri" w:hAnsi="Calibri" w:cs="Calibri"/>
                <w:lang w:val="en"/>
              </w:rPr>
            </w:pPr>
          </w:p>
          <w:p w14:paraId="5C6D8F53" w14:textId="77777777" w:rsidR="009A5F5E" w:rsidRDefault="009A5F5E" w:rsidP="00392791">
            <w:pPr>
              <w:widowControl w:val="0"/>
              <w:autoSpaceDE w:val="0"/>
              <w:autoSpaceDN w:val="0"/>
              <w:adjustRightInd w:val="0"/>
              <w:rPr>
                <w:rFonts w:ascii="Calibri" w:hAnsi="Calibri" w:cs="Calibri"/>
                <w:lang w:val="en"/>
              </w:rPr>
            </w:pPr>
          </w:p>
          <w:p w14:paraId="72204ED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5C7CCF2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Jarlath M. Curran</w:t>
            </w:r>
            <w:r>
              <w:rPr>
                <w:rFonts w:ascii="Calibri" w:hAnsi="Calibri" w:cs="Calibri"/>
                <w:lang w:val="en"/>
              </w:rPr>
              <w:t xml:space="preserve">, </w:t>
            </w:r>
            <w:r>
              <w:rPr>
                <w:rFonts w:ascii="Calibri" w:hAnsi="Calibri" w:cs="Calibri"/>
                <w:i/>
                <w:iCs/>
                <w:lang w:val="en"/>
              </w:rPr>
              <w:t>Member</w:t>
            </w:r>
            <w:r>
              <w:rPr>
                <w:rFonts w:ascii="Calibri" w:hAnsi="Calibri" w:cs="Calibri"/>
                <w:lang w:val="en"/>
              </w:rPr>
              <w:t xml:space="preserve">, </w:t>
            </w:r>
            <w:r>
              <w:rPr>
                <w:rFonts w:ascii="Calibri" w:hAnsi="Calibri" w:cs="Calibri"/>
                <w:i/>
                <w:iCs/>
                <w:lang w:val="en"/>
              </w:rPr>
              <w:t xml:space="preserve">Severson &amp; </w:t>
            </w:r>
            <w:proofErr w:type="spellStart"/>
            <w:r>
              <w:rPr>
                <w:rFonts w:ascii="Calibri" w:hAnsi="Calibri" w:cs="Calibri"/>
                <w:i/>
                <w:iCs/>
                <w:lang w:val="en"/>
              </w:rPr>
              <w:t>Werson</w:t>
            </w:r>
            <w:proofErr w:type="spellEnd"/>
          </w:p>
          <w:p w14:paraId="3B24684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Levi William Swank</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Goodwin</w:t>
            </w:r>
          </w:p>
        </w:tc>
      </w:tr>
      <w:tr w:rsidR="009A5F5E" w14:paraId="43A2F288" w14:textId="77777777" w:rsidTr="00392791">
        <w:tblPrEx>
          <w:tblCellMar>
            <w:top w:w="0" w:type="dxa"/>
            <w:bottom w:w="0" w:type="dxa"/>
          </w:tblCellMar>
        </w:tblPrEx>
        <w:tc>
          <w:tcPr>
            <w:tcW w:w="2680" w:type="dxa"/>
            <w:tcBorders>
              <w:top w:val="nil"/>
              <w:left w:val="nil"/>
              <w:bottom w:val="nil"/>
              <w:right w:val="nil"/>
            </w:tcBorders>
          </w:tcPr>
          <w:p w14:paraId="5D7885E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3:30 PM - 4:45 PM</w:t>
            </w:r>
          </w:p>
        </w:tc>
        <w:tc>
          <w:tcPr>
            <w:tcW w:w="6788" w:type="dxa"/>
            <w:tcBorders>
              <w:top w:val="nil"/>
              <w:left w:val="nil"/>
              <w:bottom w:val="nil"/>
              <w:right w:val="nil"/>
            </w:tcBorders>
          </w:tcPr>
          <w:p w14:paraId="73B527F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MORTGAGE ESSENTIALS TRACK: Loan Production</w:t>
            </w:r>
          </w:p>
          <w:p w14:paraId="07CAE1A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I, Independence Level</w:t>
            </w:r>
          </w:p>
          <w:p w14:paraId="0D40BDD6" w14:textId="77777777" w:rsidR="009A5F5E" w:rsidRDefault="009A5F5E" w:rsidP="00392791">
            <w:pPr>
              <w:widowControl w:val="0"/>
              <w:autoSpaceDE w:val="0"/>
              <w:autoSpaceDN w:val="0"/>
              <w:adjustRightInd w:val="0"/>
              <w:rPr>
                <w:rFonts w:ascii="Calibri" w:hAnsi="Calibri" w:cs="Calibri"/>
                <w:lang w:val="en"/>
              </w:rPr>
            </w:pPr>
          </w:p>
          <w:p w14:paraId="07BF644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This session delves into the functions that create a loan. Learn more about the importance of compliance in the origination, processing, underwriting, and closing phases of how a lead becomes a loan.</w:t>
            </w:r>
          </w:p>
          <w:p w14:paraId="5475DD37" w14:textId="77777777" w:rsidR="009A5F5E" w:rsidRDefault="009A5F5E" w:rsidP="00392791">
            <w:pPr>
              <w:widowControl w:val="0"/>
              <w:autoSpaceDE w:val="0"/>
              <w:autoSpaceDN w:val="0"/>
              <w:adjustRightInd w:val="0"/>
              <w:rPr>
                <w:rFonts w:ascii="Calibri" w:hAnsi="Calibri" w:cs="Calibri"/>
                <w:lang w:val="en"/>
              </w:rPr>
            </w:pPr>
          </w:p>
          <w:p w14:paraId="48B46B62" w14:textId="77777777" w:rsidR="009A5F5E" w:rsidRDefault="009A5F5E" w:rsidP="00392791">
            <w:pPr>
              <w:widowControl w:val="0"/>
              <w:autoSpaceDE w:val="0"/>
              <w:autoSpaceDN w:val="0"/>
              <w:adjustRightInd w:val="0"/>
              <w:rPr>
                <w:rFonts w:ascii="Calibri" w:hAnsi="Calibri" w:cs="Calibri"/>
                <w:lang w:val="en"/>
              </w:rPr>
            </w:pPr>
          </w:p>
          <w:p w14:paraId="4C8877B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2A65EE5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Pat Burns Taylor</w:t>
            </w:r>
            <w:r>
              <w:rPr>
                <w:rFonts w:ascii="Calibri" w:hAnsi="Calibri" w:cs="Calibri"/>
                <w:lang w:val="en"/>
              </w:rPr>
              <w:t xml:space="preserve">, </w:t>
            </w:r>
            <w:r>
              <w:rPr>
                <w:rFonts w:ascii="Calibri" w:hAnsi="Calibri" w:cs="Calibri"/>
                <w:i/>
                <w:iCs/>
                <w:lang w:val="en"/>
              </w:rPr>
              <w:t>Principal</w:t>
            </w:r>
            <w:r>
              <w:rPr>
                <w:rFonts w:ascii="Calibri" w:hAnsi="Calibri" w:cs="Calibri"/>
                <w:lang w:val="en"/>
              </w:rPr>
              <w:t xml:space="preserve">, </w:t>
            </w:r>
            <w:r>
              <w:rPr>
                <w:rFonts w:ascii="Calibri" w:hAnsi="Calibri" w:cs="Calibri"/>
                <w:i/>
                <w:iCs/>
                <w:lang w:val="en"/>
              </w:rPr>
              <w:t>New Directions Consulting Services</w:t>
            </w:r>
          </w:p>
          <w:p w14:paraId="23755C4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Frank P. Donnelly, CMB, AMP</w:t>
            </w:r>
            <w:r>
              <w:rPr>
                <w:rFonts w:ascii="Calibri" w:hAnsi="Calibri" w:cs="Calibri"/>
                <w:lang w:val="en"/>
              </w:rPr>
              <w:t xml:space="preserve">, </w:t>
            </w:r>
            <w:r>
              <w:rPr>
                <w:rFonts w:ascii="Calibri" w:hAnsi="Calibri" w:cs="Calibri"/>
                <w:i/>
                <w:iCs/>
                <w:lang w:val="en"/>
              </w:rPr>
              <w:t>Mortgage Branch Manager</w:t>
            </w:r>
            <w:r>
              <w:rPr>
                <w:rFonts w:ascii="Calibri" w:hAnsi="Calibri" w:cs="Calibri"/>
                <w:lang w:val="en"/>
              </w:rPr>
              <w:t xml:space="preserve">, </w:t>
            </w:r>
            <w:proofErr w:type="spellStart"/>
            <w:r>
              <w:rPr>
                <w:rFonts w:ascii="Calibri" w:hAnsi="Calibri" w:cs="Calibri"/>
                <w:i/>
                <w:iCs/>
                <w:lang w:val="en"/>
              </w:rPr>
              <w:t>Truist</w:t>
            </w:r>
            <w:proofErr w:type="spellEnd"/>
          </w:p>
          <w:p w14:paraId="6862772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Michael O'Connor</w:t>
            </w:r>
            <w:r>
              <w:rPr>
                <w:rFonts w:ascii="Calibri" w:hAnsi="Calibri" w:cs="Calibri"/>
                <w:lang w:val="en"/>
              </w:rPr>
              <w:t xml:space="preserve">, </w:t>
            </w:r>
            <w:r>
              <w:rPr>
                <w:rFonts w:ascii="Calibri" w:hAnsi="Calibri" w:cs="Calibri"/>
                <w:i/>
                <w:iCs/>
                <w:lang w:val="en"/>
              </w:rPr>
              <w:t>EVP, General Counsel, Legal Department</w:t>
            </w:r>
            <w:r>
              <w:rPr>
                <w:rFonts w:ascii="Calibri" w:hAnsi="Calibri" w:cs="Calibri"/>
                <w:lang w:val="en"/>
              </w:rPr>
              <w:t xml:space="preserve">, </w:t>
            </w:r>
            <w:proofErr w:type="spellStart"/>
            <w:r>
              <w:rPr>
                <w:rFonts w:ascii="Calibri" w:hAnsi="Calibri" w:cs="Calibri"/>
                <w:i/>
                <w:iCs/>
                <w:lang w:val="en"/>
              </w:rPr>
              <w:t>LoanCare</w:t>
            </w:r>
            <w:proofErr w:type="spellEnd"/>
          </w:p>
          <w:p w14:paraId="2482A93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Colgate Selden</w:t>
            </w:r>
            <w:r>
              <w:rPr>
                <w:rFonts w:ascii="Calibri" w:hAnsi="Calibri" w:cs="Calibri"/>
                <w:lang w:val="en"/>
              </w:rPr>
              <w:t xml:space="preserve">, </w:t>
            </w:r>
            <w:r>
              <w:rPr>
                <w:rFonts w:ascii="Calibri" w:hAnsi="Calibri" w:cs="Calibri"/>
                <w:i/>
                <w:iCs/>
                <w:lang w:val="en"/>
              </w:rPr>
              <w:t>Managing Director &amp; Head of Regulation and Compliance</w:t>
            </w:r>
            <w:r>
              <w:rPr>
                <w:rFonts w:ascii="Calibri" w:hAnsi="Calibri" w:cs="Calibri"/>
                <w:lang w:val="en"/>
              </w:rPr>
              <w:t xml:space="preserve">, </w:t>
            </w:r>
            <w:r>
              <w:rPr>
                <w:rFonts w:ascii="Calibri" w:hAnsi="Calibri" w:cs="Calibri"/>
                <w:i/>
                <w:iCs/>
                <w:lang w:val="en"/>
              </w:rPr>
              <w:t xml:space="preserve">Promontory </w:t>
            </w:r>
            <w:proofErr w:type="spellStart"/>
            <w:r>
              <w:rPr>
                <w:rFonts w:ascii="Calibri" w:hAnsi="Calibri" w:cs="Calibri"/>
                <w:i/>
                <w:iCs/>
                <w:lang w:val="en"/>
              </w:rPr>
              <w:t>MortgagePath</w:t>
            </w:r>
            <w:proofErr w:type="spellEnd"/>
            <w:r>
              <w:rPr>
                <w:rFonts w:ascii="Calibri" w:hAnsi="Calibri" w:cs="Calibri"/>
                <w:i/>
                <w:iCs/>
                <w:lang w:val="en"/>
              </w:rPr>
              <w:t xml:space="preserve"> LLC</w:t>
            </w:r>
          </w:p>
        </w:tc>
      </w:tr>
      <w:tr w:rsidR="009A5F5E" w14:paraId="07241922" w14:textId="77777777" w:rsidTr="00392791">
        <w:tblPrEx>
          <w:tblCellMar>
            <w:top w:w="0" w:type="dxa"/>
            <w:bottom w:w="0" w:type="dxa"/>
          </w:tblCellMar>
        </w:tblPrEx>
        <w:tc>
          <w:tcPr>
            <w:tcW w:w="2680" w:type="dxa"/>
            <w:tcBorders>
              <w:top w:val="nil"/>
              <w:left w:val="nil"/>
              <w:bottom w:val="nil"/>
              <w:right w:val="nil"/>
            </w:tcBorders>
          </w:tcPr>
          <w:p w14:paraId="5D3F2AC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5:00 PM - 6:00 PM</w:t>
            </w:r>
          </w:p>
        </w:tc>
        <w:tc>
          <w:tcPr>
            <w:tcW w:w="6788" w:type="dxa"/>
            <w:tcBorders>
              <w:top w:val="nil"/>
              <w:left w:val="nil"/>
              <w:bottom w:val="nil"/>
              <w:right w:val="nil"/>
            </w:tcBorders>
          </w:tcPr>
          <w:p w14:paraId="5B5969F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COMPLIANCE CONVERSATIONS TRACK: RESPA Section 8 and Marketing Concerns</w:t>
            </w:r>
          </w:p>
          <w:p w14:paraId="1043EA4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E, Independence Level</w:t>
            </w:r>
          </w:p>
          <w:p w14:paraId="187E5CD7" w14:textId="77777777" w:rsidR="009A5F5E" w:rsidRDefault="009A5F5E" w:rsidP="00392791">
            <w:pPr>
              <w:widowControl w:val="0"/>
              <w:autoSpaceDE w:val="0"/>
              <w:autoSpaceDN w:val="0"/>
              <w:adjustRightInd w:val="0"/>
              <w:rPr>
                <w:rFonts w:ascii="Calibri" w:hAnsi="Calibri" w:cs="Calibri"/>
                <w:lang w:val="en"/>
              </w:rPr>
            </w:pPr>
          </w:p>
          <w:p w14:paraId="42BC517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 xml:space="preserve">This </w:t>
            </w:r>
            <w:proofErr w:type="gramStart"/>
            <w:r>
              <w:rPr>
                <w:rFonts w:ascii="Calibri" w:hAnsi="Calibri" w:cs="Calibri"/>
                <w:lang w:val="en"/>
              </w:rPr>
              <w:t>peer to peer</w:t>
            </w:r>
            <w:proofErr w:type="gramEnd"/>
            <w:r>
              <w:rPr>
                <w:rFonts w:ascii="Calibri" w:hAnsi="Calibri" w:cs="Calibri"/>
                <w:lang w:val="en"/>
              </w:rPr>
              <w:t xml:space="preserve"> discussion focuses on the art of entering into marketing service agreements, joint advertising and making sure you are staying within RESPA Section 8 guidelines. Bring your </w:t>
            </w:r>
            <w:proofErr w:type="gramStart"/>
            <w:r>
              <w:rPr>
                <w:rFonts w:ascii="Calibri" w:hAnsi="Calibri" w:cs="Calibri"/>
                <w:lang w:val="en"/>
              </w:rPr>
              <w:t>real life</w:t>
            </w:r>
            <w:proofErr w:type="gramEnd"/>
            <w:r>
              <w:rPr>
                <w:rFonts w:ascii="Calibri" w:hAnsi="Calibri" w:cs="Calibri"/>
                <w:lang w:val="en"/>
              </w:rPr>
              <w:t xml:space="preserve"> examples to the conference for actionable advice from compliance peers.</w:t>
            </w:r>
          </w:p>
          <w:p w14:paraId="4D8D0B68" w14:textId="77777777" w:rsidR="009A5F5E" w:rsidRDefault="009A5F5E" w:rsidP="00392791">
            <w:pPr>
              <w:widowControl w:val="0"/>
              <w:autoSpaceDE w:val="0"/>
              <w:autoSpaceDN w:val="0"/>
              <w:adjustRightInd w:val="0"/>
              <w:rPr>
                <w:rFonts w:ascii="Calibri" w:hAnsi="Calibri" w:cs="Calibri"/>
                <w:lang w:val="en"/>
              </w:rPr>
            </w:pPr>
          </w:p>
          <w:p w14:paraId="36FB66D4" w14:textId="77777777" w:rsidR="009A5F5E" w:rsidRDefault="009A5F5E" w:rsidP="00392791">
            <w:pPr>
              <w:widowControl w:val="0"/>
              <w:autoSpaceDE w:val="0"/>
              <w:autoSpaceDN w:val="0"/>
              <w:adjustRightInd w:val="0"/>
              <w:rPr>
                <w:rFonts w:ascii="Calibri" w:hAnsi="Calibri" w:cs="Calibri"/>
                <w:lang w:val="en"/>
              </w:rPr>
            </w:pPr>
          </w:p>
          <w:p w14:paraId="65A4A8E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78EFC61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James M. Milano</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Weiner Brodsky Kider PC</w:t>
            </w:r>
          </w:p>
          <w:p w14:paraId="218F079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David K. Stein, Esq.</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 xml:space="preserve">Taft Stettinius &amp; </w:t>
            </w:r>
            <w:proofErr w:type="gramStart"/>
            <w:r>
              <w:rPr>
                <w:rFonts w:ascii="Calibri" w:hAnsi="Calibri" w:cs="Calibri"/>
                <w:i/>
                <w:iCs/>
                <w:lang w:val="en"/>
              </w:rPr>
              <w:t>Hollister  LLP</w:t>
            </w:r>
            <w:proofErr w:type="gramEnd"/>
          </w:p>
        </w:tc>
      </w:tr>
      <w:tr w:rsidR="009A5F5E" w14:paraId="0DCEC913" w14:textId="77777777" w:rsidTr="00392791">
        <w:tblPrEx>
          <w:tblCellMar>
            <w:top w:w="0" w:type="dxa"/>
            <w:bottom w:w="0" w:type="dxa"/>
          </w:tblCellMar>
        </w:tblPrEx>
        <w:tc>
          <w:tcPr>
            <w:tcW w:w="2680" w:type="dxa"/>
            <w:tcBorders>
              <w:top w:val="nil"/>
              <w:left w:val="nil"/>
              <w:bottom w:val="nil"/>
              <w:right w:val="nil"/>
            </w:tcBorders>
          </w:tcPr>
          <w:p w14:paraId="0EE4F3F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5:00 PM - 6:00 PM</w:t>
            </w:r>
          </w:p>
        </w:tc>
        <w:tc>
          <w:tcPr>
            <w:tcW w:w="6788" w:type="dxa"/>
            <w:tcBorders>
              <w:top w:val="nil"/>
              <w:left w:val="nil"/>
              <w:bottom w:val="nil"/>
              <w:right w:val="nil"/>
            </w:tcBorders>
          </w:tcPr>
          <w:p w14:paraId="006EF5B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LITIGATION FORUM TRACK: Key State Cases and Important Fair Lending Cases</w:t>
            </w:r>
          </w:p>
          <w:p w14:paraId="3BD5117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780B2372" w14:textId="77777777" w:rsidR="009A5F5E" w:rsidRDefault="009A5F5E" w:rsidP="00392791">
            <w:pPr>
              <w:widowControl w:val="0"/>
              <w:autoSpaceDE w:val="0"/>
              <w:autoSpaceDN w:val="0"/>
              <w:adjustRightInd w:val="0"/>
              <w:rPr>
                <w:rFonts w:ascii="Calibri" w:hAnsi="Calibri" w:cs="Calibri"/>
                <w:lang w:val="en"/>
              </w:rPr>
            </w:pPr>
          </w:p>
          <w:p w14:paraId="5E5BBA5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This session discusses the latest cases in key states that could impact how other states proceed, followed by Fair Lending cases.</w:t>
            </w:r>
          </w:p>
          <w:p w14:paraId="00083AB4" w14:textId="77777777" w:rsidR="009A5F5E" w:rsidRDefault="009A5F5E" w:rsidP="00392791">
            <w:pPr>
              <w:widowControl w:val="0"/>
              <w:autoSpaceDE w:val="0"/>
              <w:autoSpaceDN w:val="0"/>
              <w:adjustRightInd w:val="0"/>
              <w:rPr>
                <w:rFonts w:ascii="Calibri" w:hAnsi="Calibri" w:cs="Calibri"/>
                <w:lang w:val="en"/>
              </w:rPr>
            </w:pPr>
          </w:p>
          <w:p w14:paraId="56C0CD7A" w14:textId="77777777" w:rsidR="009A5F5E" w:rsidRDefault="009A5F5E" w:rsidP="00392791">
            <w:pPr>
              <w:widowControl w:val="0"/>
              <w:autoSpaceDE w:val="0"/>
              <w:autoSpaceDN w:val="0"/>
              <w:adjustRightInd w:val="0"/>
              <w:rPr>
                <w:rFonts w:ascii="Calibri" w:hAnsi="Calibri" w:cs="Calibri"/>
                <w:lang w:val="en"/>
              </w:rPr>
            </w:pPr>
          </w:p>
          <w:p w14:paraId="3D97A31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7D59057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Charlie Cooper</w:t>
            </w:r>
            <w:r>
              <w:rPr>
                <w:rFonts w:ascii="Calibri" w:hAnsi="Calibri" w:cs="Calibri"/>
                <w:lang w:val="en"/>
              </w:rPr>
              <w:t xml:space="preserve">, </w:t>
            </w:r>
            <w:r>
              <w:rPr>
                <w:rFonts w:ascii="Calibri" w:hAnsi="Calibri" w:cs="Calibri"/>
                <w:i/>
                <w:iCs/>
                <w:lang w:val="en"/>
              </w:rPr>
              <w:t>Counsel</w:t>
            </w:r>
            <w:r>
              <w:rPr>
                <w:rFonts w:ascii="Calibri" w:hAnsi="Calibri" w:cs="Calibri"/>
                <w:lang w:val="en"/>
              </w:rPr>
              <w:t xml:space="preserve">, </w:t>
            </w:r>
            <w:r>
              <w:rPr>
                <w:rFonts w:ascii="Calibri" w:hAnsi="Calibri" w:cs="Calibri"/>
                <w:i/>
                <w:iCs/>
                <w:lang w:val="en"/>
              </w:rPr>
              <w:t>Weiner Brodsky Kider PC</w:t>
            </w:r>
          </w:p>
          <w:p w14:paraId="5B34A5F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Olivia Kelman</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K&amp;L Gates, LLP</w:t>
            </w:r>
          </w:p>
        </w:tc>
      </w:tr>
      <w:tr w:rsidR="009A5F5E" w14:paraId="192C32A7" w14:textId="77777777" w:rsidTr="00392791">
        <w:tblPrEx>
          <w:tblCellMar>
            <w:top w:w="0" w:type="dxa"/>
            <w:bottom w:w="0" w:type="dxa"/>
          </w:tblCellMar>
        </w:tblPrEx>
        <w:tc>
          <w:tcPr>
            <w:tcW w:w="2680" w:type="dxa"/>
            <w:tcBorders>
              <w:top w:val="nil"/>
              <w:left w:val="nil"/>
              <w:bottom w:val="nil"/>
              <w:right w:val="nil"/>
            </w:tcBorders>
          </w:tcPr>
          <w:p w14:paraId="51048C0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5:00 PM - 6:00 PM</w:t>
            </w:r>
          </w:p>
        </w:tc>
        <w:tc>
          <w:tcPr>
            <w:tcW w:w="6788" w:type="dxa"/>
            <w:tcBorders>
              <w:top w:val="nil"/>
              <w:left w:val="nil"/>
              <w:bottom w:val="nil"/>
              <w:right w:val="nil"/>
            </w:tcBorders>
          </w:tcPr>
          <w:p w14:paraId="367DF11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MORTGAGE ESSENTIALS TRACK: Loan Administration</w:t>
            </w:r>
          </w:p>
          <w:p w14:paraId="1896F0C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I, Independence Level</w:t>
            </w:r>
          </w:p>
          <w:p w14:paraId="71A09C18" w14:textId="77777777" w:rsidR="009A5F5E" w:rsidRDefault="009A5F5E" w:rsidP="00392791">
            <w:pPr>
              <w:widowControl w:val="0"/>
              <w:autoSpaceDE w:val="0"/>
              <w:autoSpaceDN w:val="0"/>
              <w:adjustRightInd w:val="0"/>
              <w:rPr>
                <w:rFonts w:ascii="Calibri" w:hAnsi="Calibri" w:cs="Calibri"/>
                <w:lang w:val="en"/>
              </w:rPr>
            </w:pPr>
          </w:p>
          <w:p w14:paraId="39914AB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This discussion focuses on how regulatory compliance drives the lender’s servicing process, portfolio valuation, operations, and overall administration of mortgage loans once they are closed.</w:t>
            </w:r>
          </w:p>
          <w:p w14:paraId="15EB3973" w14:textId="77777777" w:rsidR="009A5F5E" w:rsidRDefault="009A5F5E" w:rsidP="00392791">
            <w:pPr>
              <w:widowControl w:val="0"/>
              <w:autoSpaceDE w:val="0"/>
              <w:autoSpaceDN w:val="0"/>
              <w:adjustRightInd w:val="0"/>
              <w:rPr>
                <w:rFonts w:ascii="Calibri" w:hAnsi="Calibri" w:cs="Calibri"/>
                <w:lang w:val="en"/>
              </w:rPr>
            </w:pPr>
          </w:p>
          <w:p w14:paraId="7C07BFC0" w14:textId="77777777" w:rsidR="009A5F5E" w:rsidRDefault="009A5F5E" w:rsidP="00392791">
            <w:pPr>
              <w:widowControl w:val="0"/>
              <w:autoSpaceDE w:val="0"/>
              <w:autoSpaceDN w:val="0"/>
              <w:adjustRightInd w:val="0"/>
              <w:rPr>
                <w:rFonts w:ascii="Calibri" w:hAnsi="Calibri" w:cs="Calibri"/>
                <w:lang w:val="en"/>
              </w:rPr>
            </w:pPr>
          </w:p>
          <w:p w14:paraId="505413D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44894ED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Pat Burns Taylor</w:t>
            </w:r>
            <w:r>
              <w:rPr>
                <w:rFonts w:ascii="Calibri" w:hAnsi="Calibri" w:cs="Calibri"/>
                <w:lang w:val="en"/>
              </w:rPr>
              <w:t xml:space="preserve">, </w:t>
            </w:r>
            <w:r>
              <w:rPr>
                <w:rFonts w:ascii="Calibri" w:hAnsi="Calibri" w:cs="Calibri"/>
                <w:i/>
                <w:iCs/>
                <w:lang w:val="en"/>
              </w:rPr>
              <w:t>Principal</w:t>
            </w:r>
            <w:r>
              <w:rPr>
                <w:rFonts w:ascii="Calibri" w:hAnsi="Calibri" w:cs="Calibri"/>
                <w:lang w:val="en"/>
              </w:rPr>
              <w:t xml:space="preserve">, </w:t>
            </w:r>
            <w:r>
              <w:rPr>
                <w:rFonts w:ascii="Calibri" w:hAnsi="Calibri" w:cs="Calibri"/>
                <w:i/>
                <w:iCs/>
                <w:lang w:val="en"/>
              </w:rPr>
              <w:t>New Directions Consulting Services</w:t>
            </w:r>
          </w:p>
          <w:p w14:paraId="62A3132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Frank P. Donnelly, CMB, AMP</w:t>
            </w:r>
            <w:r>
              <w:rPr>
                <w:rFonts w:ascii="Calibri" w:hAnsi="Calibri" w:cs="Calibri"/>
                <w:lang w:val="en"/>
              </w:rPr>
              <w:t xml:space="preserve">, </w:t>
            </w:r>
            <w:r>
              <w:rPr>
                <w:rFonts w:ascii="Calibri" w:hAnsi="Calibri" w:cs="Calibri"/>
                <w:i/>
                <w:iCs/>
                <w:lang w:val="en"/>
              </w:rPr>
              <w:t>Mortgage Branch Manager</w:t>
            </w:r>
            <w:r>
              <w:rPr>
                <w:rFonts w:ascii="Calibri" w:hAnsi="Calibri" w:cs="Calibri"/>
                <w:lang w:val="en"/>
              </w:rPr>
              <w:t xml:space="preserve">, </w:t>
            </w:r>
            <w:proofErr w:type="spellStart"/>
            <w:r>
              <w:rPr>
                <w:rFonts w:ascii="Calibri" w:hAnsi="Calibri" w:cs="Calibri"/>
                <w:i/>
                <w:iCs/>
                <w:lang w:val="en"/>
              </w:rPr>
              <w:t>Truist</w:t>
            </w:r>
            <w:proofErr w:type="spellEnd"/>
          </w:p>
          <w:p w14:paraId="2522B91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Michael O'Connor</w:t>
            </w:r>
            <w:r>
              <w:rPr>
                <w:rFonts w:ascii="Calibri" w:hAnsi="Calibri" w:cs="Calibri"/>
                <w:lang w:val="en"/>
              </w:rPr>
              <w:t xml:space="preserve">, </w:t>
            </w:r>
            <w:r>
              <w:rPr>
                <w:rFonts w:ascii="Calibri" w:hAnsi="Calibri" w:cs="Calibri"/>
                <w:i/>
                <w:iCs/>
                <w:lang w:val="en"/>
              </w:rPr>
              <w:t>EVP, General Counsel, Legal Department</w:t>
            </w:r>
            <w:r>
              <w:rPr>
                <w:rFonts w:ascii="Calibri" w:hAnsi="Calibri" w:cs="Calibri"/>
                <w:lang w:val="en"/>
              </w:rPr>
              <w:t xml:space="preserve">, </w:t>
            </w:r>
            <w:proofErr w:type="spellStart"/>
            <w:r>
              <w:rPr>
                <w:rFonts w:ascii="Calibri" w:hAnsi="Calibri" w:cs="Calibri"/>
                <w:i/>
                <w:iCs/>
                <w:lang w:val="en"/>
              </w:rPr>
              <w:t>LoanCare</w:t>
            </w:r>
            <w:proofErr w:type="spellEnd"/>
          </w:p>
          <w:p w14:paraId="4022FC0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Colgate Selden</w:t>
            </w:r>
            <w:r>
              <w:rPr>
                <w:rFonts w:ascii="Calibri" w:hAnsi="Calibri" w:cs="Calibri"/>
                <w:lang w:val="en"/>
              </w:rPr>
              <w:t xml:space="preserve">, </w:t>
            </w:r>
            <w:r>
              <w:rPr>
                <w:rFonts w:ascii="Calibri" w:hAnsi="Calibri" w:cs="Calibri"/>
                <w:i/>
                <w:iCs/>
                <w:lang w:val="en"/>
              </w:rPr>
              <w:t>Managing Director &amp; Head of Regulation and Compliance</w:t>
            </w:r>
            <w:r>
              <w:rPr>
                <w:rFonts w:ascii="Calibri" w:hAnsi="Calibri" w:cs="Calibri"/>
                <w:lang w:val="en"/>
              </w:rPr>
              <w:t xml:space="preserve">, </w:t>
            </w:r>
            <w:r>
              <w:rPr>
                <w:rFonts w:ascii="Calibri" w:hAnsi="Calibri" w:cs="Calibri"/>
                <w:i/>
                <w:iCs/>
                <w:lang w:val="en"/>
              </w:rPr>
              <w:t xml:space="preserve">Promontory </w:t>
            </w:r>
            <w:proofErr w:type="spellStart"/>
            <w:r>
              <w:rPr>
                <w:rFonts w:ascii="Calibri" w:hAnsi="Calibri" w:cs="Calibri"/>
                <w:i/>
                <w:iCs/>
                <w:lang w:val="en"/>
              </w:rPr>
              <w:t>MortgagePath</w:t>
            </w:r>
            <w:proofErr w:type="spellEnd"/>
            <w:r>
              <w:rPr>
                <w:rFonts w:ascii="Calibri" w:hAnsi="Calibri" w:cs="Calibri"/>
                <w:i/>
                <w:iCs/>
                <w:lang w:val="en"/>
              </w:rPr>
              <w:t xml:space="preserve"> LLC</w:t>
            </w:r>
          </w:p>
        </w:tc>
      </w:tr>
      <w:tr w:rsidR="009A5F5E" w14:paraId="4540DB8C" w14:textId="77777777" w:rsidTr="00392791">
        <w:tblPrEx>
          <w:tblCellMar>
            <w:top w:w="0" w:type="dxa"/>
            <w:bottom w:w="0" w:type="dxa"/>
          </w:tblCellMar>
        </w:tblPrEx>
        <w:tc>
          <w:tcPr>
            <w:tcW w:w="2680" w:type="dxa"/>
            <w:tcBorders>
              <w:top w:val="nil"/>
              <w:left w:val="nil"/>
              <w:bottom w:val="nil"/>
              <w:right w:val="nil"/>
            </w:tcBorders>
          </w:tcPr>
          <w:p w14:paraId="4F9FDF6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6:00 PM - 7:00 PM</w:t>
            </w:r>
          </w:p>
        </w:tc>
        <w:tc>
          <w:tcPr>
            <w:tcW w:w="6788" w:type="dxa"/>
            <w:tcBorders>
              <w:top w:val="nil"/>
              <w:left w:val="nil"/>
              <w:bottom w:val="nil"/>
              <w:right w:val="nil"/>
            </w:tcBorders>
          </w:tcPr>
          <w:p w14:paraId="434B194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Opening Reception in the Exhibit Area: Monument Mingle</w:t>
            </w:r>
          </w:p>
          <w:p w14:paraId="3314EFD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bl>
    <w:p w14:paraId="643373A8" w14:textId="77777777" w:rsidR="009A5F5E" w:rsidRDefault="009A5F5E" w:rsidP="009A5F5E">
      <w:pPr>
        <w:widowControl w:val="0"/>
        <w:autoSpaceDE w:val="0"/>
        <w:autoSpaceDN w:val="0"/>
        <w:adjustRightInd w:val="0"/>
        <w:spacing w:after="200"/>
        <w:rPr>
          <w:rFonts w:ascii="Calibri" w:hAnsi="Calibri" w:cs="Calibri"/>
          <w:sz w:val="32"/>
          <w:szCs w:val="32"/>
          <w:lang w:val="en"/>
        </w:rPr>
      </w:pPr>
      <w:r>
        <w:rPr>
          <w:rFonts w:ascii="Calibri" w:hAnsi="Calibri" w:cs="Calibri"/>
          <w:sz w:val="32"/>
          <w:szCs w:val="32"/>
          <w:lang w:val="en"/>
        </w:rPr>
        <w:t>Monday, September 19, 2022</w:t>
      </w:r>
    </w:p>
    <w:tbl>
      <w:tblPr>
        <w:tblW w:w="0" w:type="auto"/>
        <w:tblInd w:w="108" w:type="dxa"/>
        <w:tblLayout w:type="fixed"/>
        <w:tblLook w:val="0000" w:firstRow="0" w:lastRow="0" w:firstColumn="0" w:lastColumn="0" w:noHBand="0" w:noVBand="0"/>
      </w:tblPr>
      <w:tblGrid>
        <w:gridCol w:w="2680"/>
        <w:gridCol w:w="6788"/>
      </w:tblGrid>
      <w:tr w:rsidR="009A5F5E" w14:paraId="3718EA6E" w14:textId="77777777" w:rsidTr="00392791">
        <w:tblPrEx>
          <w:tblCellMar>
            <w:top w:w="0" w:type="dxa"/>
            <w:bottom w:w="0" w:type="dxa"/>
          </w:tblCellMar>
        </w:tblPrEx>
        <w:tc>
          <w:tcPr>
            <w:tcW w:w="2680" w:type="dxa"/>
            <w:tcBorders>
              <w:top w:val="nil"/>
              <w:left w:val="nil"/>
              <w:bottom w:val="nil"/>
              <w:right w:val="nil"/>
            </w:tcBorders>
          </w:tcPr>
          <w:p w14:paraId="24E8E02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7:00 AM - 6:00 PM</w:t>
            </w:r>
          </w:p>
        </w:tc>
        <w:tc>
          <w:tcPr>
            <w:tcW w:w="6788" w:type="dxa"/>
            <w:tcBorders>
              <w:top w:val="nil"/>
              <w:left w:val="nil"/>
              <w:bottom w:val="nil"/>
              <w:right w:val="nil"/>
            </w:tcBorders>
          </w:tcPr>
          <w:p w14:paraId="14EC162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Registration</w:t>
            </w:r>
          </w:p>
          <w:p w14:paraId="4019C14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6A01B2EF" w14:textId="77777777" w:rsidTr="00392791">
        <w:tblPrEx>
          <w:tblCellMar>
            <w:top w:w="0" w:type="dxa"/>
            <w:bottom w:w="0" w:type="dxa"/>
          </w:tblCellMar>
        </w:tblPrEx>
        <w:tc>
          <w:tcPr>
            <w:tcW w:w="2680" w:type="dxa"/>
            <w:tcBorders>
              <w:top w:val="nil"/>
              <w:left w:val="nil"/>
              <w:bottom w:val="nil"/>
              <w:right w:val="nil"/>
            </w:tcBorders>
          </w:tcPr>
          <w:p w14:paraId="51E660C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7:30 AM - 8:00 AM</w:t>
            </w:r>
          </w:p>
        </w:tc>
        <w:tc>
          <w:tcPr>
            <w:tcW w:w="6788" w:type="dxa"/>
            <w:tcBorders>
              <w:top w:val="nil"/>
              <w:left w:val="nil"/>
              <w:bottom w:val="nil"/>
              <w:right w:val="nil"/>
            </w:tcBorders>
          </w:tcPr>
          <w:p w14:paraId="0E1C15A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Continental Breakfast in the Exhibit Area</w:t>
            </w:r>
          </w:p>
          <w:p w14:paraId="667678B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11C6B300" w14:textId="77777777" w:rsidTr="00392791">
        <w:tblPrEx>
          <w:tblCellMar>
            <w:top w:w="0" w:type="dxa"/>
            <w:bottom w:w="0" w:type="dxa"/>
          </w:tblCellMar>
        </w:tblPrEx>
        <w:tc>
          <w:tcPr>
            <w:tcW w:w="2680" w:type="dxa"/>
            <w:tcBorders>
              <w:top w:val="nil"/>
              <w:left w:val="nil"/>
              <w:bottom w:val="nil"/>
              <w:right w:val="nil"/>
            </w:tcBorders>
          </w:tcPr>
          <w:p w14:paraId="5E3A6C5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7:30 AM - 5:00 PM</w:t>
            </w:r>
          </w:p>
        </w:tc>
        <w:tc>
          <w:tcPr>
            <w:tcW w:w="6788" w:type="dxa"/>
            <w:tcBorders>
              <w:top w:val="nil"/>
              <w:left w:val="nil"/>
              <w:bottom w:val="nil"/>
              <w:right w:val="nil"/>
            </w:tcBorders>
          </w:tcPr>
          <w:p w14:paraId="025B269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Exhibit Area Open</w:t>
            </w:r>
          </w:p>
          <w:p w14:paraId="7DE33DC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5BD188DD" w14:textId="77777777" w:rsidTr="00392791">
        <w:tblPrEx>
          <w:tblCellMar>
            <w:top w:w="0" w:type="dxa"/>
            <w:bottom w:w="0" w:type="dxa"/>
          </w:tblCellMar>
        </w:tblPrEx>
        <w:tc>
          <w:tcPr>
            <w:tcW w:w="2680" w:type="dxa"/>
            <w:tcBorders>
              <w:top w:val="nil"/>
              <w:left w:val="nil"/>
              <w:bottom w:val="nil"/>
              <w:right w:val="nil"/>
            </w:tcBorders>
          </w:tcPr>
          <w:p w14:paraId="0ECDC32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8:00 AM - 9:15 AM</w:t>
            </w:r>
          </w:p>
        </w:tc>
        <w:tc>
          <w:tcPr>
            <w:tcW w:w="6788" w:type="dxa"/>
            <w:tcBorders>
              <w:top w:val="nil"/>
              <w:left w:val="nil"/>
              <w:bottom w:val="nil"/>
              <w:right w:val="nil"/>
            </w:tcBorders>
          </w:tcPr>
          <w:p w14:paraId="06C51CF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OPENING GENERAL SESSION: Washington Update</w:t>
            </w:r>
          </w:p>
          <w:p w14:paraId="52F603F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43038781" w14:textId="77777777" w:rsidR="009A5F5E" w:rsidRDefault="009A5F5E" w:rsidP="00392791">
            <w:pPr>
              <w:widowControl w:val="0"/>
              <w:autoSpaceDE w:val="0"/>
              <w:autoSpaceDN w:val="0"/>
              <w:adjustRightInd w:val="0"/>
              <w:rPr>
                <w:rFonts w:ascii="Calibri" w:hAnsi="Calibri" w:cs="Calibri"/>
                <w:lang w:val="en"/>
              </w:rPr>
            </w:pPr>
          </w:p>
          <w:p w14:paraId="7972391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 xml:space="preserve">MBA’s CEO, Bob </w:t>
            </w:r>
            <w:proofErr w:type="spellStart"/>
            <w:r>
              <w:rPr>
                <w:rFonts w:ascii="Calibri" w:hAnsi="Calibri" w:cs="Calibri"/>
                <w:lang w:val="en"/>
              </w:rPr>
              <w:t>Broeksmit</w:t>
            </w:r>
            <w:proofErr w:type="spellEnd"/>
            <w:r>
              <w:rPr>
                <w:rFonts w:ascii="Calibri" w:hAnsi="Calibri" w:cs="Calibri"/>
                <w:lang w:val="en"/>
              </w:rPr>
              <w:t xml:space="preserve"> provides an update on MBA’s recent work in Washington on behalf of its members and key developments to come. Following his remarks, hear directly from key regulators on agency priorities.</w:t>
            </w:r>
          </w:p>
          <w:p w14:paraId="2E058119" w14:textId="77777777" w:rsidR="009A5F5E" w:rsidRDefault="009A5F5E" w:rsidP="00392791">
            <w:pPr>
              <w:widowControl w:val="0"/>
              <w:autoSpaceDE w:val="0"/>
              <w:autoSpaceDN w:val="0"/>
              <w:adjustRightInd w:val="0"/>
              <w:rPr>
                <w:rFonts w:ascii="Calibri" w:hAnsi="Calibri" w:cs="Calibri"/>
                <w:lang w:val="en"/>
              </w:rPr>
            </w:pPr>
          </w:p>
          <w:p w14:paraId="2436703B" w14:textId="77777777" w:rsidR="009A5F5E" w:rsidRDefault="009A5F5E" w:rsidP="00392791">
            <w:pPr>
              <w:widowControl w:val="0"/>
              <w:autoSpaceDE w:val="0"/>
              <w:autoSpaceDN w:val="0"/>
              <w:adjustRightInd w:val="0"/>
              <w:rPr>
                <w:rFonts w:ascii="Calibri" w:hAnsi="Calibri" w:cs="Calibri"/>
                <w:lang w:val="en"/>
              </w:rPr>
            </w:pPr>
          </w:p>
          <w:p w14:paraId="577C3A3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53D2EF7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Bob </w:t>
            </w:r>
            <w:proofErr w:type="spellStart"/>
            <w:r>
              <w:rPr>
                <w:rFonts w:ascii="Calibri" w:hAnsi="Calibri" w:cs="Calibri"/>
                <w:b/>
                <w:bCs/>
                <w:lang w:val="en"/>
              </w:rPr>
              <w:t>Broeksmit</w:t>
            </w:r>
            <w:proofErr w:type="spellEnd"/>
            <w:r>
              <w:rPr>
                <w:rFonts w:ascii="Calibri" w:hAnsi="Calibri" w:cs="Calibri"/>
                <w:b/>
                <w:bCs/>
                <w:lang w:val="en"/>
              </w:rPr>
              <w:t>, CMB</w:t>
            </w:r>
            <w:r>
              <w:rPr>
                <w:rFonts w:ascii="Calibri" w:hAnsi="Calibri" w:cs="Calibri"/>
                <w:lang w:val="en"/>
              </w:rPr>
              <w:t xml:space="preserve">, </w:t>
            </w:r>
            <w:r>
              <w:rPr>
                <w:rFonts w:ascii="Calibri" w:hAnsi="Calibri" w:cs="Calibri"/>
                <w:i/>
                <w:iCs/>
                <w:lang w:val="en"/>
              </w:rPr>
              <w:t>President &amp; Chief Executive Officer</w:t>
            </w:r>
            <w:r>
              <w:rPr>
                <w:rFonts w:ascii="Calibri" w:hAnsi="Calibri" w:cs="Calibri"/>
                <w:lang w:val="en"/>
              </w:rPr>
              <w:t xml:space="preserve">, </w:t>
            </w:r>
            <w:r>
              <w:rPr>
                <w:rFonts w:ascii="Calibri" w:hAnsi="Calibri" w:cs="Calibri"/>
                <w:i/>
                <w:iCs/>
                <w:lang w:val="en"/>
              </w:rPr>
              <w:t>Mortgage Bankers Association</w:t>
            </w:r>
          </w:p>
          <w:p w14:paraId="5E3A19C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Maria A. Fernandez</w:t>
            </w:r>
            <w:r>
              <w:rPr>
                <w:rFonts w:ascii="Calibri" w:hAnsi="Calibri" w:cs="Calibri"/>
                <w:lang w:val="en"/>
              </w:rPr>
              <w:t xml:space="preserve">, </w:t>
            </w:r>
            <w:r>
              <w:rPr>
                <w:rFonts w:ascii="Calibri" w:hAnsi="Calibri" w:cs="Calibri"/>
                <w:i/>
                <w:iCs/>
                <w:lang w:val="en"/>
              </w:rPr>
              <w:t>Senior Associate Director</w:t>
            </w:r>
            <w:r>
              <w:rPr>
                <w:rFonts w:ascii="Calibri" w:hAnsi="Calibri" w:cs="Calibri"/>
                <w:lang w:val="en"/>
              </w:rPr>
              <w:t xml:space="preserve">, </w:t>
            </w:r>
            <w:r>
              <w:rPr>
                <w:rFonts w:ascii="Calibri" w:hAnsi="Calibri" w:cs="Calibri"/>
                <w:i/>
                <w:iCs/>
                <w:lang w:val="en"/>
              </w:rPr>
              <w:t>Federal Housing Finance Agency (FHFA)</w:t>
            </w:r>
          </w:p>
          <w:p w14:paraId="75FC985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Suzanne Garwood</w:t>
            </w:r>
            <w:r>
              <w:rPr>
                <w:rFonts w:ascii="Calibri" w:hAnsi="Calibri" w:cs="Calibri"/>
                <w:lang w:val="en"/>
              </w:rPr>
              <w:t xml:space="preserve">, </w:t>
            </w:r>
            <w:r>
              <w:rPr>
                <w:rFonts w:ascii="Calibri" w:hAnsi="Calibri" w:cs="Calibri"/>
                <w:i/>
                <w:iCs/>
                <w:lang w:val="en"/>
              </w:rPr>
              <w:t>Executive Director and Associate General Counsel</w:t>
            </w:r>
            <w:r>
              <w:rPr>
                <w:rFonts w:ascii="Calibri" w:hAnsi="Calibri" w:cs="Calibri"/>
                <w:lang w:val="en"/>
              </w:rPr>
              <w:t xml:space="preserve">, </w:t>
            </w:r>
            <w:r>
              <w:rPr>
                <w:rFonts w:ascii="Calibri" w:hAnsi="Calibri" w:cs="Calibri"/>
                <w:i/>
                <w:iCs/>
                <w:lang w:val="en"/>
              </w:rPr>
              <w:t>Chase</w:t>
            </w:r>
          </w:p>
          <w:p w14:paraId="766C939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Mark McArdle</w:t>
            </w:r>
            <w:r>
              <w:rPr>
                <w:rFonts w:ascii="Calibri" w:hAnsi="Calibri" w:cs="Calibri"/>
                <w:lang w:val="en"/>
              </w:rPr>
              <w:t xml:space="preserve">, </w:t>
            </w:r>
            <w:r>
              <w:rPr>
                <w:rFonts w:ascii="Calibri" w:hAnsi="Calibri" w:cs="Calibri"/>
                <w:i/>
                <w:iCs/>
                <w:lang w:val="en"/>
              </w:rPr>
              <w:t xml:space="preserve">Assistant Director </w:t>
            </w:r>
            <w:proofErr w:type="gramStart"/>
            <w:r>
              <w:rPr>
                <w:rFonts w:ascii="Calibri" w:hAnsi="Calibri" w:cs="Calibri"/>
                <w:i/>
                <w:iCs/>
                <w:lang w:val="en"/>
              </w:rPr>
              <w:t>Of</w:t>
            </w:r>
            <w:proofErr w:type="gramEnd"/>
            <w:r>
              <w:rPr>
                <w:rFonts w:ascii="Calibri" w:hAnsi="Calibri" w:cs="Calibri"/>
                <w:i/>
                <w:iCs/>
                <w:lang w:val="en"/>
              </w:rPr>
              <w:t xml:space="preserve"> Mortgage Markets</w:t>
            </w:r>
            <w:r>
              <w:rPr>
                <w:rFonts w:ascii="Calibri" w:hAnsi="Calibri" w:cs="Calibri"/>
                <w:lang w:val="en"/>
              </w:rPr>
              <w:t xml:space="preserve">, </w:t>
            </w:r>
            <w:r>
              <w:rPr>
                <w:rFonts w:ascii="Calibri" w:hAnsi="Calibri" w:cs="Calibri"/>
                <w:i/>
                <w:iCs/>
                <w:lang w:val="en"/>
              </w:rPr>
              <w:t>Consumer Financial Protection Bureau (CFPB)</w:t>
            </w:r>
          </w:p>
          <w:p w14:paraId="3E6740B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Terry E. Rouch</w:t>
            </w:r>
            <w:r>
              <w:rPr>
                <w:rFonts w:ascii="Calibri" w:hAnsi="Calibri" w:cs="Calibri"/>
                <w:lang w:val="en"/>
              </w:rPr>
              <w:t xml:space="preserve">, </w:t>
            </w:r>
            <w:r>
              <w:rPr>
                <w:rFonts w:ascii="Calibri" w:hAnsi="Calibri" w:cs="Calibri"/>
                <w:i/>
                <w:iCs/>
                <w:lang w:val="en"/>
              </w:rPr>
              <w:t>Assistant Director, Loan Policy and Valuation</w:t>
            </w:r>
            <w:r>
              <w:rPr>
                <w:rFonts w:ascii="Calibri" w:hAnsi="Calibri" w:cs="Calibri"/>
                <w:lang w:val="en"/>
              </w:rPr>
              <w:t xml:space="preserve">, </w:t>
            </w:r>
            <w:r>
              <w:rPr>
                <w:rFonts w:ascii="Calibri" w:hAnsi="Calibri" w:cs="Calibri"/>
                <w:i/>
                <w:iCs/>
                <w:lang w:val="en"/>
              </w:rPr>
              <w:t>U.S. Department of Veteran Affairs</w:t>
            </w:r>
          </w:p>
          <w:p w14:paraId="1A2A176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Nathan A. Shultz</w:t>
            </w:r>
            <w:r>
              <w:rPr>
                <w:rFonts w:ascii="Calibri" w:hAnsi="Calibri" w:cs="Calibri"/>
                <w:lang w:val="en"/>
              </w:rPr>
              <w:t xml:space="preserve">, </w:t>
            </w:r>
            <w:r>
              <w:rPr>
                <w:rFonts w:ascii="Calibri" w:hAnsi="Calibri" w:cs="Calibri"/>
                <w:i/>
                <w:iCs/>
                <w:lang w:val="en"/>
              </w:rPr>
              <w:t>Senior Advisor, Office of Housing</w:t>
            </w:r>
            <w:r>
              <w:rPr>
                <w:rFonts w:ascii="Calibri" w:hAnsi="Calibri" w:cs="Calibri"/>
                <w:lang w:val="en"/>
              </w:rPr>
              <w:t xml:space="preserve">, </w:t>
            </w:r>
            <w:r>
              <w:rPr>
                <w:rFonts w:ascii="Calibri" w:hAnsi="Calibri" w:cs="Calibri"/>
                <w:i/>
                <w:iCs/>
                <w:lang w:val="en"/>
              </w:rPr>
              <w:t>U.S. Department of Housing and Urban Development</w:t>
            </w:r>
          </w:p>
        </w:tc>
      </w:tr>
      <w:tr w:rsidR="009A5F5E" w14:paraId="00628A15" w14:textId="77777777" w:rsidTr="00392791">
        <w:tblPrEx>
          <w:tblCellMar>
            <w:top w:w="0" w:type="dxa"/>
            <w:bottom w:w="0" w:type="dxa"/>
          </w:tblCellMar>
        </w:tblPrEx>
        <w:tc>
          <w:tcPr>
            <w:tcW w:w="2680" w:type="dxa"/>
            <w:tcBorders>
              <w:top w:val="nil"/>
              <w:left w:val="nil"/>
              <w:bottom w:val="nil"/>
              <w:right w:val="nil"/>
            </w:tcBorders>
          </w:tcPr>
          <w:p w14:paraId="107C5F1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9:15 AM - 10:15 AM</w:t>
            </w:r>
          </w:p>
        </w:tc>
        <w:tc>
          <w:tcPr>
            <w:tcW w:w="6788" w:type="dxa"/>
            <w:tcBorders>
              <w:top w:val="nil"/>
              <w:left w:val="nil"/>
              <w:bottom w:val="nil"/>
              <w:right w:val="nil"/>
            </w:tcBorders>
          </w:tcPr>
          <w:p w14:paraId="0E583F1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GENERAL SESSION: From Federal Prison to Winning Supreme Court Cases</w:t>
            </w:r>
          </w:p>
          <w:p w14:paraId="6A79DB8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5FE7B963" w14:textId="77777777" w:rsidR="009A5F5E" w:rsidRDefault="009A5F5E" w:rsidP="00392791">
            <w:pPr>
              <w:widowControl w:val="0"/>
              <w:autoSpaceDE w:val="0"/>
              <w:autoSpaceDN w:val="0"/>
              <w:adjustRightInd w:val="0"/>
              <w:rPr>
                <w:rFonts w:ascii="Calibri" w:hAnsi="Calibri" w:cs="Calibri"/>
                <w:lang w:val="en"/>
              </w:rPr>
            </w:pPr>
          </w:p>
          <w:p w14:paraId="57BFE1A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 xml:space="preserve">Join us to hear the improbable and fascinating story of a young </w:t>
            </w:r>
            <w:r>
              <w:rPr>
                <w:rFonts w:ascii="Calibri" w:hAnsi="Calibri" w:cs="Calibri"/>
                <w:lang w:val="en"/>
              </w:rPr>
              <w:lastRenderedPageBreak/>
              <w:t>bank robber who became the greatest jailhouse lawyer in American history, then went on to earn a law degree and become an appellate lawyer. Shon Hopwood is a self-taught legal phenomenon who learned the law and helped fellow prisoners win sentence reductions, including two petitions that were granted review by the Supreme Court – all while behind bars. He is an accomplished author, Professor of Law at Georgetown University, and leading expert on federal courts and criminal procedure. His story of redemption and second chances has been featured in The New York Times, The Washington Post, The New Yorker, NPR, and 60 Minutes.</w:t>
            </w:r>
          </w:p>
          <w:p w14:paraId="7740C9F0" w14:textId="77777777" w:rsidR="009A5F5E" w:rsidRDefault="009A5F5E" w:rsidP="00392791">
            <w:pPr>
              <w:widowControl w:val="0"/>
              <w:autoSpaceDE w:val="0"/>
              <w:autoSpaceDN w:val="0"/>
              <w:adjustRightInd w:val="0"/>
              <w:rPr>
                <w:rFonts w:ascii="Calibri" w:hAnsi="Calibri" w:cs="Calibri"/>
                <w:lang w:val="en"/>
              </w:rPr>
            </w:pPr>
          </w:p>
          <w:p w14:paraId="0B8FE936" w14:textId="77777777" w:rsidR="009A5F5E" w:rsidRDefault="009A5F5E" w:rsidP="00392791">
            <w:pPr>
              <w:widowControl w:val="0"/>
              <w:autoSpaceDE w:val="0"/>
              <w:autoSpaceDN w:val="0"/>
              <w:adjustRightInd w:val="0"/>
              <w:rPr>
                <w:rFonts w:ascii="Calibri" w:hAnsi="Calibri" w:cs="Calibri"/>
                <w:lang w:val="en"/>
              </w:rPr>
            </w:pPr>
          </w:p>
          <w:p w14:paraId="2AF27B2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336C874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Bob </w:t>
            </w:r>
            <w:proofErr w:type="spellStart"/>
            <w:r>
              <w:rPr>
                <w:rFonts w:ascii="Calibri" w:hAnsi="Calibri" w:cs="Calibri"/>
                <w:b/>
                <w:bCs/>
                <w:lang w:val="en"/>
              </w:rPr>
              <w:t>Broeksmit</w:t>
            </w:r>
            <w:proofErr w:type="spellEnd"/>
            <w:r>
              <w:rPr>
                <w:rFonts w:ascii="Calibri" w:hAnsi="Calibri" w:cs="Calibri"/>
                <w:b/>
                <w:bCs/>
                <w:lang w:val="en"/>
              </w:rPr>
              <w:t>, CMB</w:t>
            </w:r>
            <w:r>
              <w:rPr>
                <w:rFonts w:ascii="Calibri" w:hAnsi="Calibri" w:cs="Calibri"/>
                <w:lang w:val="en"/>
              </w:rPr>
              <w:t xml:space="preserve">, </w:t>
            </w:r>
            <w:r>
              <w:rPr>
                <w:rFonts w:ascii="Calibri" w:hAnsi="Calibri" w:cs="Calibri"/>
                <w:i/>
                <w:iCs/>
                <w:lang w:val="en"/>
              </w:rPr>
              <w:t>President &amp; Chief Executive Officer</w:t>
            </w:r>
            <w:r>
              <w:rPr>
                <w:rFonts w:ascii="Calibri" w:hAnsi="Calibri" w:cs="Calibri"/>
                <w:lang w:val="en"/>
              </w:rPr>
              <w:t xml:space="preserve">, </w:t>
            </w:r>
            <w:r>
              <w:rPr>
                <w:rFonts w:ascii="Calibri" w:hAnsi="Calibri" w:cs="Calibri"/>
                <w:i/>
                <w:iCs/>
                <w:lang w:val="en"/>
              </w:rPr>
              <w:t>Mortgage Bankers Association</w:t>
            </w:r>
          </w:p>
          <w:p w14:paraId="658D7F8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Shon Hopwood</w:t>
            </w:r>
            <w:r>
              <w:rPr>
                <w:rFonts w:ascii="Calibri" w:hAnsi="Calibri" w:cs="Calibri"/>
                <w:lang w:val="en"/>
              </w:rPr>
              <w:t xml:space="preserve">, </w:t>
            </w:r>
            <w:r>
              <w:rPr>
                <w:rFonts w:ascii="Calibri" w:hAnsi="Calibri" w:cs="Calibri"/>
                <w:i/>
                <w:iCs/>
                <w:lang w:val="en"/>
              </w:rPr>
              <w:t>Author, Georgetown University Law Professor, Criminal Justice Reform Advocate</w:t>
            </w:r>
            <w:r>
              <w:rPr>
                <w:rFonts w:ascii="Calibri" w:hAnsi="Calibri" w:cs="Calibri"/>
                <w:lang w:val="en"/>
              </w:rPr>
              <w:t xml:space="preserve">, </w:t>
            </w:r>
            <w:r>
              <w:rPr>
                <w:rFonts w:ascii="Calibri" w:hAnsi="Calibri" w:cs="Calibri"/>
                <w:i/>
                <w:iCs/>
                <w:lang w:val="en"/>
              </w:rPr>
              <w:t>Georgetown University Law Center</w:t>
            </w:r>
          </w:p>
        </w:tc>
      </w:tr>
      <w:tr w:rsidR="009A5F5E" w14:paraId="7BA2A729" w14:textId="77777777" w:rsidTr="00392791">
        <w:tblPrEx>
          <w:tblCellMar>
            <w:top w:w="0" w:type="dxa"/>
            <w:bottom w:w="0" w:type="dxa"/>
          </w:tblCellMar>
        </w:tblPrEx>
        <w:tc>
          <w:tcPr>
            <w:tcW w:w="2680" w:type="dxa"/>
            <w:tcBorders>
              <w:top w:val="nil"/>
              <w:left w:val="nil"/>
              <w:bottom w:val="nil"/>
              <w:right w:val="nil"/>
            </w:tcBorders>
          </w:tcPr>
          <w:p w14:paraId="5F57FCE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10:15 AM - 10:30 AM</w:t>
            </w:r>
          </w:p>
        </w:tc>
        <w:tc>
          <w:tcPr>
            <w:tcW w:w="6788" w:type="dxa"/>
            <w:tcBorders>
              <w:top w:val="nil"/>
              <w:left w:val="nil"/>
              <w:bottom w:val="nil"/>
              <w:right w:val="nil"/>
            </w:tcBorders>
          </w:tcPr>
          <w:p w14:paraId="4D8E096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Refreshment Break in the Exhibit Area</w:t>
            </w:r>
          </w:p>
          <w:p w14:paraId="5D0A9FD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14C50CA7" w14:textId="77777777" w:rsidTr="00392791">
        <w:tblPrEx>
          <w:tblCellMar>
            <w:top w:w="0" w:type="dxa"/>
            <w:bottom w:w="0" w:type="dxa"/>
          </w:tblCellMar>
        </w:tblPrEx>
        <w:tc>
          <w:tcPr>
            <w:tcW w:w="2680" w:type="dxa"/>
            <w:tcBorders>
              <w:top w:val="nil"/>
              <w:left w:val="nil"/>
              <w:bottom w:val="nil"/>
              <w:right w:val="nil"/>
            </w:tcBorders>
          </w:tcPr>
          <w:p w14:paraId="29F3C89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10:30 AM - 11:30 AM</w:t>
            </w:r>
          </w:p>
        </w:tc>
        <w:tc>
          <w:tcPr>
            <w:tcW w:w="6788" w:type="dxa"/>
            <w:tcBorders>
              <w:top w:val="nil"/>
              <w:left w:val="nil"/>
              <w:bottom w:val="nil"/>
              <w:right w:val="nil"/>
            </w:tcBorders>
          </w:tcPr>
          <w:p w14:paraId="0863ADC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GENERAL SESSION: Deep Dive into Special Purpose Credit Programs</w:t>
            </w:r>
          </w:p>
          <w:p w14:paraId="730DE84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7795E9B3" w14:textId="77777777" w:rsidR="009A5F5E" w:rsidRDefault="009A5F5E" w:rsidP="00392791">
            <w:pPr>
              <w:widowControl w:val="0"/>
              <w:autoSpaceDE w:val="0"/>
              <w:autoSpaceDN w:val="0"/>
              <w:adjustRightInd w:val="0"/>
              <w:rPr>
                <w:rFonts w:ascii="Calibri" w:hAnsi="Calibri" w:cs="Calibri"/>
                <w:lang w:val="en"/>
              </w:rPr>
            </w:pPr>
          </w:p>
          <w:p w14:paraId="4D33717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Special Purpose Credit Programs can be powerful tools to address the minority homeownership gap but must be designed thoughtfully. This comprehensive session will explore the importance of Special Purpose Credit Programs to strengthen communities, increase sustainable homeownership and grow the economy with tips on how to administer within the bounds of regulation.</w:t>
            </w:r>
          </w:p>
          <w:p w14:paraId="49958CD2" w14:textId="77777777" w:rsidR="009A5F5E" w:rsidRDefault="009A5F5E" w:rsidP="00392791">
            <w:pPr>
              <w:widowControl w:val="0"/>
              <w:autoSpaceDE w:val="0"/>
              <w:autoSpaceDN w:val="0"/>
              <w:adjustRightInd w:val="0"/>
              <w:rPr>
                <w:rFonts w:ascii="Calibri" w:hAnsi="Calibri" w:cs="Calibri"/>
                <w:lang w:val="en"/>
              </w:rPr>
            </w:pPr>
          </w:p>
          <w:p w14:paraId="094827EA" w14:textId="77777777" w:rsidR="009A5F5E" w:rsidRDefault="009A5F5E" w:rsidP="00392791">
            <w:pPr>
              <w:widowControl w:val="0"/>
              <w:autoSpaceDE w:val="0"/>
              <w:autoSpaceDN w:val="0"/>
              <w:adjustRightInd w:val="0"/>
              <w:rPr>
                <w:rFonts w:ascii="Calibri" w:hAnsi="Calibri" w:cs="Calibri"/>
                <w:lang w:val="en"/>
              </w:rPr>
            </w:pPr>
          </w:p>
          <w:p w14:paraId="302FE46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3859CCD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Andrew Glass</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K&amp;L Gates, LLP</w:t>
            </w:r>
          </w:p>
          <w:p w14:paraId="6814E96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Catherine Henderson</w:t>
            </w:r>
            <w:r>
              <w:rPr>
                <w:rFonts w:ascii="Calibri" w:hAnsi="Calibri" w:cs="Calibri"/>
                <w:lang w:val="en"/>
              </w:rPr>
              <w:t xml:space="preserve">, </w:t>
            </w:r>
            <w:r>
              <w:rPr>
                <w:rFonts w:ascii="Calibri" w:hAnsi="Calibri" w:cs="Calibri"/>
                <w:i/>
                <w:iCs/>
                <w:lang w:val="en"/>
              </w:rPr>
              <w:t>Managing Director and Associate General Counsel</w:t>
            </w:r>
            <w:r>
              <w:rPr>
                <w:rFonts w:ascii="Calibri" w:hAnsi="Calibri" w:cs="Calibri"/>
                <w:lang w:val="en"/>
              </w:rPr>
              <w:t xml:space="preserve">, </w:t>
            </w:r>
            <w:r>
              <w:rPr>
                <w:rFonts w:ascii="Calibri" w:hAnsi="Calibri" w:cs="Calibri"/>
                <w:i/>
                <w:iCs/>
                <w:lang w:val="en"/>
              </w:rPr>
              <w:t>Chase</w:t>
            </w:r>
          </w:p>
          <w:p w14:paraId="054B6B0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Elizabeth Kemp</w:t>
            </w:r>
            <w:r>
              <w:rPr>
                <w:rFonts w:ascii="Calibri" w:hAnsi="Calibri" w:cs="Calibri"/>
                <w:lang w:val="en"/>
              </w:rPr>
              <w:t xml:space="preserve">, </w:t>
            </w:r>
            <w:r>
              <w:rPr>
                <w:rFonts w:ascii="Calibri" w:hAnsi="Calibri" w:cs="Calibri"/>
                <w:i/>
                <w:iCs/>
                <w:lang w:val="en"/>
              </w:rPr>
              <w:t>Deputy General Counsel</w:t>
            </w:r>
            <w:r>
              <w:rPr>
                <w:rFonts w:ascii="Calibri" w:hAnsi="Calibri" w:cs="Calibri"/>
                <w:lang w:val="en"/>
              </w:rPr>
              <w:t xml:space="preserve">, </w:t>
            </w:r>
            <w:r>
              <w:rPr>
                <w:rFonts w:ascii="Calibri" w:hAnsi="Calibri" w:cs="Calibri"/>
                <w:i/>
                <w:iCs/>
                <w:lang w:val="en"/>
              </w:rPr>
              <w:t>Fannie Mae</w:t>
            </w:r>
          </w:p>
          <w:p w14:paraId="3955345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Justin Wiseman</w:t>
            </w:r>
            <w:r>
              <w:rPr>
                <w:rFonts w:ascii="Calibri" w:hAnsi="Calibri" w:cs="Calibri"/>
                <w:lang w:val="en"/>
              </w:rPr>
              <w:t xml:space="preserve">, </w:t>
            </w:r>
            <w:r>
              <w:rPr>
                <w:rFonts w:ascii="Calibri" w:hAnsi="Calibri" w:cs="Calibri"/>
                <w:i/>
                <w:iCs/>
                <w:lang w:val="en"/>
              </w:rPr>
              <w:t>Associate Vice President and Managing Regulatory Counsel</w:t>
            </w:r>
            <w:r>
              <w:rPr>
                <w:rFonts w:ascii="Calibri" w:hAnsi="Calibri" w:cs="Calibri"/>
                <w:lang w:val="en"/>
              </w:rPr>
              <w:t xml:space="preserve">, </w:t>
            </w:r>
            <w:r>
              <w:rPr>
                <w:rFonts w:ascii="Calibri" w:hAnsi="Calibri" w:cs="Calibri"/>
                <w:i/>
                <w:iCs/>
                <w:lang w:val="en"/>
              </w:rPr>
              <w:t>Mortgage Bankers Association</w:t>
            </w:r>
          </w:p>
        </w:tc>
      </w:tr>
      <w:tr w:rsidR="009A5F5E" w14:paraId="59611BC8" w14:textId="77777777" w:rsidTr="00392791">
        <w:tblPrEx>
          <w:tblCellMar>
            <w:top w:w="0" w:type="dxa"/>
            <w:bottom w:w="0" w:type="dxa"/>
          </w:tblCellMar>
        </w:tblPrEx>
        <w:tc>
          <w:tcPr>
            <w:tcW w:w="2680" w:type="dxa"/>
            <w:tcBorders>
              <w:top w:val="nil"/>
              <w:left w:val="nil"/>
              <w:bottom w:val="nil"/>
              <w:right w:val="nil"/>
            </w:tcBorders>
          </w:tcPr>
          <w:p w14:paraId="6683147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11:30 AM - 12:45 PM</w:t>
            </w:r>
          </w:p>
        </w:tc>
        <w:tc>
          <w:tcPr>
            <w:tcW w:w="6788" w:type="dxa"/>
            <w:tcBorders>
              <w:top w:val="nil"/>
              <w:left w:val="nil"/>
              <w:bottom w:val="nil"/>
              <w:right w:val="nil"/>
            </w:tcBorders>
          </w:tcPr>
          <w:p w14:paraId="4DB61DF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Lunch with Featured Speaker: Benjamin </w:t>
            </w:r>
            <w:proofErr w:type="spellStart"/>
            <w:r>
              <w:rPr>
                <w:rFonts w:ascii="Calibri" w:hAnsi="Calibri" w:cs="Calibri"/>
                <w:b/>
                <w:bCs/>
                <w:lang w:val="en"/>
              </w:rPr>
              <w:t>Klubes</w:t>
            </w:r>
            <w:proofErr w:type="spellEnd"/>
          </w:p>
          <w:p w14:paraId="5EA8275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Constitution Ballroom B, Constitution Level</w:t>
            </w:r>
          </w:p>
          <w:p w14:paraId="73F9ADDC" w14:textId="77777777" w:rsidR="009A5F5E" w:rsidRDefault="009A5F5E" w:rsidP="00392791">
            <w:pPr>
              <w:widowControl w:val="0"/>
              <w:autoSpaceDE w:val="0"/>
              <w:autoSpaceDN w:val="0"/>
              <w:adjustRightInd w:val="0"/>
              <w:rPr>
                <w:rFonts w:ascii="Calibri" w:hAnsi="Calibri" w:cs="Calibri"/>
                <w:lang w:val="en"/>
              </w:rPr>
            </w:pPr>
          </w:p>
          <w:p w14:paraId="4C8FC3C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Join your colleagues from across the industry to enjoy lunch and remarks from our guest speaker on the current priorities at HUD relating to fair housing regulation and enforcement.  Arrive promptly to secure your seat at this full-service luncheon.</w:t>
            </w:r>
          </w:p>
          <w:p w14:paraId="4256E164" w14:textId="77777777" w:rsidR="009A5F5E" w:rsidRDefault="009A5F5E" w:rsidP="00392791">
            <w:pPr>
              <w:widowControl w:val="0"/>
              <w:autoSpaceDE w:val="0"/>
              <w:autoSpaceDN w:val="0"/>
              <w:adjustRightInd w:val="0"/>
              <w:rPr>
                <w:rFonts w:ascii="Calibri" w:hAnsi="Calibri" w:cs="Calibri"/>
                <w:lang w:val="en"/>
              </w:rPr>
            </w:pPr>
          </w:p>
          <w:p w14:paraId="1A119E56" w14:textId="77777777" w:rsidR="009A5F5E" w:rsidRDefault="009A5F5E" w:rsidP="00392791">
            <w:pPr>
              <w:widowControl w:val="0"/>
              <w:autoSpaceDE w:val="0"/>
              <w:autoSpaceDN w:val="0"/>
              <w:adjustRightInd w:val="0"/>
              <w:rPr>
                <w:rFonts w:ascii="Calibri" w:hAnsi="Calibri" w:cs="Calibri"/>
                <w:lang w:val="en"/>
              </w:rPr>
            </w:pPr>
          </w:p>
          <w:p w14:paraId="30F3F70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1A587A5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Benjamin B. </w:t>
            </w:r>
            <w:proofErr w:type="spellStart"/>
            <w:r>
              <w:rPr>
                <w:rFonts w:ascii="Calibri" w:hAnsi="Calibri" w:cs="Calibri"/>
                <w:b/>
                <w:bCs/>
                <w:lang w:val="en"/>
              </w:rPr>
              <w:t>Klubes</w:t>
            </w:r>
            <w:proofErr w:type="spellEnd"/>
            <w:r>
              <w:rPr>
                <w:rFonts w:ascii="Calibri" w:hAnsi="Calibri" w:cs="Calibri"/>
                <w:lang w:val="en"/>
              </w:rPr>
              <w:t xml:space="preserve">, </w:t>
            </w:r>
            <w:r>
              <w:rPr>
                <w:rFonts w:ascii="Calibri" w:hAnsi="Calibri" w:cs="Calibri"/>
                <w:i/>
                <w:iCs/>
                <w:lang w:val="en"/>
              </w:rPr>
              <w:t>Principal Deputy General Counsel</w:t>
            </w:r>
            <w:r>
              <w:rPr>
                <w:rFonts w:ascii="Calibri" w:hAnsi="Calibri" w:cs="Calibri"/>
                <w:lang w:val="en"/>
              </w:rPr>
              <w:t xml:space="preserve">, </w:t>
            </w:r>
            <w:r>
              <w:rPr>
                <w:rFonts w:ascii="Calibri" w:hAnsi="Calibri" w:cs="Calibri"/>
                <w:i/>
                <w:iCs/>
                <w:lang w:val="en"/>
              </w:rPr>
              <w:t>U.S. Department of Housing and Urban Development</w:t>
            </w:r>
          </w:p>
          <w:p w14:paraId="4F5A61A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Michelle L. Rogers</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Cooley LLP</w:t>
            </w:r>
          </w:p>
        </w:tc>
      </w:tr>
      <w:tr w:rsidR="009A5F5E" w14:paraId="4F28F4A2" w14:textId="77777777" w:rsidTr="00392791">
        <w:tblPrEx>
          <w:tblCellMar>
            <w:top w:w="0" w:type="dxa"/>
            <w:bottom w:w="0" w:type="dxa"/>
          </w:tblCellMar>
        </w:tblPrEx>
        <w:tc>
          <w:tcPr>
            <w:tcW w:w="2680" w:type="dxa"/>
            <w:tcBorders>
              <w:top w:val="nil"/>
              <w:left w:val="nil"/>
              <w:bottom w:val="nil"/>
              <w:right w:val="nil"/>
            </w:tcBorders>
          </w:tcPr>
          <w:p w14:paraId="7D73B8D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1:00 PM - 2:15 PM</w:t>
            </w:r>
          </w:p>
        </w:tc>
        <w:tc>
          <w:tcPr>
            <w:tcW w:w="6788" w:type="dxa"/>
            <w:tcBorders>
              <w:top w:val="nil"/>
              <w:left w:val="nil"/>
              <w:bottom w:val="nil"/>
              <w:right w:val="nil"/>
            </w:tcBorders>
          </w:tcPr>
          <w:p w14:paraId="5B882E7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KEY UPDATES TRACK: CFPB Updates</w:t>
            </w:r>
          </w:p>
          <w:p w14:paraId="126B2AA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344F1A16" w14:textId="77777777" w:rsidR="009A5F5E" w:rsidRDefault="009A5F5E" w:rsidP="00392791">
            <w:pPr>
              <w:widowControl w:val="0"/>
              <w:autoSpaceDE w:val="0"/>
              <w:autoSpaceDN w:val="0"/>
              <w:adjustRightInd w:val="0"/>
              <w:rPr>
                <w:rFonts w:ascii="Calibri" w:hAnsi="Calibri" w:cs="Calibri"/>
                <w:lang w:val="en"/>
              </w:rPr>
            </w:pPr>
          </w:p>
          <w:p w14:paraId="59A88F4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The CFPB has been expanding its reach into new areas and making clear its priorities through enforcement actions, public statements, and other venues. This panel discusses how to understand these developments and what mortgage lenders should be focusing on going forward.</w:t>
            </w:r>
          </w:p>
          <w:p w14:paraId="328DE6CC" w14:textId="77777777" w:rsidR="009A5F5E" w:rsidRDefault="009A5F5E" w:rsidP="00392791">
            <w:pPr>
              <w:widowControl w:val="0"/>
              <w:autoSpaceDE w:val="0"/>
              <w:autoSpaceDN w:val="0"/>
              <w:adjustRightInd w:val="0"/>
              <w:rPr>
                <w:rFonts w:ascii="Calibri" w:hAnsi="Calibri" w:cs="Calibri"/>
                <w:lang w:val="en"/>
              </w:rPr>
            </w:pPr>
          </w:p>
          <w:p w14:paraId="08DBDC95" w14:textId="77777777" w:rsidR="009A5F5E" w:rsidRDefault="009A5F5E" w:rsidP="00392791">
            <w:pPr>
              <w:widowControl w:val="0"/>
              <w:autoSpaceDE w:val="0"/>
              <w:autoSpaceDN w:val="0"/>
              <w:adjustRightInd w:val="0"/>
              <w:rPr>
                <w:rFonts w:ascii="Calibri" w:hAnsi="Calibri" w:cs="Calibri"/>
                <w:lang w:val="en"/>
              </w:rPr>
            </w:pPr>
          </w:p>
          <w:p w14:paraId="75A9E3A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118F0E8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John Coleman</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Buckley LLP</w:t>
            </w:r>
          </w:p>
          <w:p w14:paraId="382D25F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lastRenderedPageBreak/>
              <w:t>Michael Gordon</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Ballard Spahr LLP</w:t>
            </w:r>
          </w:p>
          <w:p w14:paraId="37153A4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Mitch Kider</w:t>
            </w:r>
            <w:r>
              <w:rPr>
                <w:rFonts w:ascii="Calibri" w:hAnsi="Calibri" w:cs="Calibri"/>
                <w:lang w:val="en"/>
              </w:rPr>
              <w:t xml:space="preserve">, </w:t>
            </w:r>
            <w:r>
              <w:rPr>
                <w:rFonts w:ascii="Calibri" w:hAnsi="Calibri" w:cs="Calibri"/>
                <w:i/>
                <w:iCs/>
                <w:lang w:val="en"/>
              </w:rPr>
              <w:t>Chairman and Managing Partner</w:t>
            </w:r>
            <w:r>
              <w:rPr>
                <w:rFonts w:ascii="Calibri" w:hAnsi="Calibri" w:cs="Calibri"/>
                <w:lang w:val="en"/>
              </w:rPr>
              <w:t xml:space="preserve">, </w:t>
            </w:r>
            <w:r>
              <w:rPr>
                <w:rFonts w:ascii="Calibri" w:hAnsi="Calibri" w:cs="Calibri"/>
                <w:i/>
                <w:iCs/>
                <w:lang w:val="en"/>
              </w:rPr>
              <w:t>Weiner Brodsky Kider PC</w:t>
            </w:r>
          </w:p>
          <w:p w14:paraId="446AC58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Justin Wiseman</w:t>
            </w:r>
            <w:r>
              <w:rPr>
                <w:rFonts w:ascii="Calibri" w:hAnsi="Calibri" w:cs="Calibri"/>
                <w:lang w:val="en"/>
              </w:rPr>
              <w:t xml:space="preserve">, </w:t>
            </w:r>
            <w:r>
              <w:rPr>
                <w:rFonts w:ascii="Calibri" w:hAnsi="Calibri" w:cs="Calibri"/>
                <w:i/>
                <w:iCs/>
                <w:lang w:val="en"/>
              </w:rPr>
              <w:t>Associate Vice President and Managing Regulatory Counsel</w:t>
            </w:r>
            <w:r>
              <w:rPr>
                <w:rFonts w:ascii="Calibri" w:hAnsi="Calibri" w:cs="Calibri"/>
                <w:lang w:val="en"/>
              </w:rPr>
              <w:t xml:space="preserve">, </w:t>
            </w:r>
            <w:r>
              <w:rPr>
                <w:rFonts w:ascii="Calibri" w:hAnsi="Calibri" w:cs="Calibri"/>
                <w:i/>
                <w:iCs/>
                <w:lang w:val="en"/>
              </w:rPr>
              <w:t>Mortgage Bankers Association</w:t>
            </w:r>
          </w:p>
        </w:tc>
      </w:tr>
      <w:tr w:rsidR="009A5F5E" w14:paraId="6CB6BCB7" w14:textId="77777777" w:rsidTr="00392791">
        <w:tblPrEx>
          <w:tblCellMar>
            <w:top w:w="0" w:type="dxa"/>
            <w:bottom w:w="0" w:type="dxa"/>
          </w:tblCellMar>
        </w:tblPrEx>
        <w:tc>
          <w:tcPr>
            <w:tcW w:w="2680" w:type="dxa"/>
            <w:tcBorders>
              <w:top w:val="nil"/>
              <w:left w:val="nil"/>
              <w:bottom w:val="nil"/>
              <w:right w:val="nil"/>
            </w:tcBorders>
          </w:tcPr>
          <w:p w14:paraId="713DB8D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1:00 PM - 2:15 PM</w:t>
            </w:r>
          </w:p>
        </w:tc>
        <w:tc>
          <w:tcPr>
            <w:tcW w:w="6788" w:type="dxa"/>
            <w:tcBorders>
              <w:top w:val="nil"/>
              <w:left w:val="nil"/>
              <w:bottom w:val="nil"/>
              <w:right w:val="nil"/>
            </w:tcBorders>
          </w:tcPr>
          <w:p w14:paraId="67E9606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PURCHASE MARKET COMPLIANCE CONSIDERATIONS TRACK: Key RESPA Section 8 Considerations in a Purchase Market</w:t>
            </w:r>
          </w:p>
          <w:p w14:paraId="7F244E1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E, Independence Level</w:t>
            </w:r>
          </w:p>
          <w:p w14:paraId="2ED5DB05" w14:textId="77777777" w:rsidR="009A5F5E" w:rsidRDefault="009A5F5E" w:rsidP="00392791">
            <w:pPr>
              <w:widowControl w:val="0"/>
              <w:autoSpaceDE w:val="0"/>
              <w:autoSpaceDN w:val="0"/>
              <w:adjustRightInd w:val="0"/>
              <w:rPr>
                <w:rFonts w:ascii="Calibri" w:hAnsi="Calibri" w:cs="Calibri"/>
                <w:lang w:val="en"/>
              </w:rPr>
            </w:pPr>
          </w:p>
          <w:p w14:paraId="5D402E0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A comprehensive look at RESPA Section 8, the behaviors it specifically prohibits, and the practices that are required. Panelists will discuss how to stay on the right side of the rules and help your loan originators market and drive production.</w:t>
            </w:r>
          </w:p>
          <w:p w14:paraId="02337D65" w14:textId="77777777" w:rsidR="009A5F5E" w:rsidRDefault="009A5F5E" w:rsidP="00392791">
            <w:pPr>
              <w:widowControl w:val="0"/>
              <w:autoSpaceDE w:val="0"/>
              <w:autoSpaceDN w:val="0"/>
              <w:adjustRightInd w:val="0"/>
              <w:rPr>
                <w:rFonts w:ascii="Calibri" w:hAnsi="Calibri" w:cs="Calibri"/>
                <w:lang w:val="en"/>
              </w:rPr>
            </w:pPr>
          </w:p>
          <w:p w14:paraId="0C5E48E9" w14:textId="77777777" w:rsidR="009A5F5E" w:rsidRDefault="009A5F5E" w:rsidP="00392791">
            <w:pPr>
              <w:widowControl w:val="0"/>
              <w:autoSpaceDE w:val="0"/>
              <w:autoSpaceDN w:val="0"/>
              <w:adjustRightInd w:val="0"/>
              <w:rPr>
                <w:rFonts w:ascii="Calibri" w:hAnsi="Calibri" w:cs="Calibri"/>
                <w:lang w:val="en"/>
              </w:rPr>
            </w:pPr>
          </w:p>
          <w:p w14:paraId="181FD57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184DC16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Holly Spencer Bunting</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Mayer Brown LLP</w:t>
            </w:r>
          </w:p>
          <w:p w14:paraId="7A01E61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Mike Flynn</w:t>
            </w:r>
            <w:r>
              <w:rPr>
                <w:rFonts w:ascii="Calibri" w:hAnsi="Calibri" w:cs="Calibri"/>
                <w:lang w:val="en"/>
              </w:rPr>
              <w:t xml:space="preserve">, </w:t>
            </w:r>
            <w:r>
              <w:rPr>
                <w:rFonts w:ascii="Calibri" w:hAnsi="Calibri" w:cs="Calibri"/>
                <w:i/>
                <w:iCs/>
                <w:lang w:val="en"/>
              </w:rPr>
              <w:t>Attorney</w:t>
            </w:r>
            <w:r>
              <w:rPr>
                <w:rFonts w:ascii="Calibri" w:hAnsi="Calibri" w:cs="Calibri"/>
                <w:lang w:val="en"/>
              </w:rPr>
              <w:t xml:space="preserve">, </w:t>
            </w:r>
            <w:r>
              <w:rPr>
                <w:rFonts w:ascii="Calibri" w:hAnsi="Calibri" w:cs="Calibri"/>
                <w:i/>
                <w:iCs/>
                <w:lang w:val="en"/>
              </w:rPr>
              <w:t>Buchalter</w:t>
            </w:r>
          </w:p>
          <w:p w14:paraId="35E616F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Brian S. Levy</w:t>
            </w:r>
            <w:r>
              <w:rPr>
                <w:rFonts w:ascii="Calibri" w:hAnsi="Calibri" w:cs="Calibri"/>
                <w:lang w:val="en"/>
              </w:rPr>
              <w:t xml:space="preserve">, </w:t>
            </w:r>
            <w:r>
              <w:rPr>
                <w:rFonts w:ascii="Calibri" w:hAnsi="Calibri" w:cs="Calibri"/>
                <w:i/>
                <w:iCs/>
                <w:lang w:val="en"/>
              </w:rPr>
              <w:t>Of Counsel</w:t>
            </w:r>
            <w:r>
              <w:rPr>
                <w:rFonts w:ascii="Calibri" w:hAnsi="Calibri" w:cs="Calibri"/>
                <w:lang w:val="en"/>
              </w:rPr>
              <w:t xml:space="preserve">, </w:t>
            </w:r>
            <w:r>
              <w:rPr>
                <w:rFonts w:ascii="Calibri" w:hAnsi="Calibri" w:cs="Calibri"/>
                <w:i/>
                <w:iCs/>
                <w:lang w:val="en"/>
              </w:rPr>
              <w:t>Katten &amp; Temple, LLP</w:t>
            </w:r>
          </w:p>
          <w:p w14:paraId="570B6F3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Michael Sullivan, CMCP</w:t>
            </w:r>
            <w:r>
              <w:rPr>
                <w:rFonts w:ascii="Calibri" w:hAnsi="Calibri" w:cs="Calibri"/>
                <w:lang w:val="en"/>
              </w:rPr>
              <w:t xml:space="preserve">, </w:t>
            </w:r>
            <w:r>
              <w:rPr>
                <w:rFonts w:ascii="Calibri" w:hAnsi="Calibri" w:cs="Calibri"/>
                <w:i/>
                <w:iCs/>
                <w:lang w:val="en"/>
              </w:rPr>
              <w:t>Senior Vice President and General Counsel</w:t>
            </w:r>
            <w:r>
              <w:rPr>
                <w:rFonts w:ascii="Calibri" w:hAnsi="Calibri" w:cs="Calibri"/>
                <w:lang w:val="en"/>
              </w:rPr>
              <w:t xml:space="preserve">, </w:t>
            </w:r>
            <w:r>
              <w:rPr>
                <w:rFonts w:ascii="Calibri" w:hAnsi="Calibri" w:cs="Calibri"/>
                <w:i/>
                <w:iCs/>
                <w:lang w:val="en"/>
              </w:rPr>
              <w:t>Pulte Mortgage LLC</w:t>
            </w:r>
          </w:p>
        </w:tc>
      </w:tr>
      <w:tr w:rsidR="009A5F5E" w14:paraId="69421E6D" w14:textId="77777777" w:rsidTr="00392791">
        <w:tblPrEx>
          <w:tblCellMar>
            <w:top w:w="0" w:type="dxa"/>
            <w:bottom w:w="0" w:type="dxa"/>
          </w:tblCellMar>
        </w:tblPrEx>
        <w:tc>
          <w:tcPr>
            <w:tcW w:w="2680" w:type="dxa"/>
            <w:tcBorders>
              <w:top w:val="nil"/>
              <w:left w:val="nil"/>
              <w:bottom w:val="nil"/>
              <w:right w:val="nil"/>
            </w:tcBorders>
          </w:tcPr>
          <w:p w14:paraId="39729E9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1:00 PM - 2:15 PM</w:t>
            </w:r>
          </w:p>
        </w:tc>
        <w:tc>
          <w:tcPr>
            <w:tcW w:w="6788" w:type="dxa"/>
            <w:tcBorders>
              <w:top w:val="nil"/>
              <w:left w:val="nil"/>
              <w:bottom w:val="nil"/>
              <w:right w:val="nil"/>
            </w:tcBorders>
          </w:tcPr>
          <w:p w14:paraId="7D3B905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TRENDING ISSUES TRACK: Servicing Post-Pandemic – Key Compliance Considerations</w:t>
            </w:r>
          </w:p>
          <w:p w14:paraId="711CAF3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I, Independence Level</w:t>
            </w:r>
          </w:p>
          <w:p w14:paraId="7479F27E" w14:textId="77777777" w:rsidR="009A5F5E" w:rsidRDefault="009A5F5E" w:rsidP="00392791">
            <w:pPr>
              <w:widowControl w:val="0"/>
              <w:autoSpaceDE w:val="0"/>
              <w:autoSpaceDN w:val="0"/>
              <w:adjustRightInd w:val="0"/>
              <w:rPr>
                <w:rFonts w:ascii="Calibri" w:hAnsi="Calibri" w:cs="Calibri"/>
                <w:lang w:val="en"/>
              </w:rPr>
            </w:pPr>
          </w:p>
          <w:p w14:paraId="0558CA2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 xml:space="preserve">Regulators have made it clear that they will be watching </w:t>
            </w:r>
            <w:proofErr w:type="gramStart"/>
            <w:r>
              <w:rPr>
                <w:rFonts w:ascii="Calibri" w:hAnsi="Calibri" w:cs="Calibri"/>
                <w:lang w:val="en"/>
              </w:rPr>
              <w:t>servicer</w:t>
            </w:r>
            <w:proofErr w:type="gramEnd"/>
            <w:r>
              <w:rPr>
                <w:rFonts w:ascii="Calibri" w:hAnsi="Calibri" w:cs="Calibri"/>
                <w:lang w:val="en"/>
              </w:rPr>
              <w:t xml:space="preserve"> performance. Join as a panel of experts discuss servicer requirements under Regulation X, impacts of state laws, and guidance </w:t>
            </w:r>
            <w:proofErr w:type="gramStart"/>
            <w:r>
              <w:rPr>
                <w:rFonts w:ascii="Calibri" w:hAnsi="Calibri" w:cs="Calibri"/>
                <w:lang w:val="en"/>
              </w:rPr>
              <w:t>managing</w:t>
            </w:r>
            <w:proofErr w:type="gramEnd"/>
            <w:r>
              <w:rPr>
                <w:rFonts w:ascii="Calibri" w:hAnsi="Calibri" w:cs="Calibri"/>
                <w:lang w:val="en"/>
              </w:rPr>
              <w:t xml:space="preserve"> change </w:t>
            </w:r>
            <w:proofErr w:type="gramStart"/>
            <w:r>
              <w:rPr>
                <w:rFonts w:ascii="Calibri" w:hAnsi="Calibri" w:cs="Calibri"/>
                <w:lang w:val="en"/>
              </w:rPr>
              <w:t>in order to</w:t>
            </w:r>
            <w:proofErr w:type="gramEnd"/>
            <w:r>
              <w:rPr>
                <w:rFonts w:ascii="Calibri" w:hAnsi="Calibri" w:cs="Calibri"/>
                <w:lang w:val="en"/>
              </w:rPr>
              <w:t xml:space="preserve"> navigate this evolving regulatory environment.</w:t>
            </w:r>
          </w:p>
          <w:p w14:paraId="3A510AAC" w14:textId="77777777" w:rsidR="009A5F5E" w:rsidRDefault="009A5F5E" w:rsidP="00392791">
            <w:pPr>
              <w:widowControl w:val="0"/>
              <w:autoSpaceDE w:val="0"/>
              <w:autoSpaceDN w:val="0"/>
              <w:adjustRightInd w:val="0"/>
              <w:rPr>
                <w:rFonts w:ascii="Calibri" w:hAnsi="Calibri" w:cs="Calibri"/>
                <w:lang w:val="en"/>
              </w:rPr>
            </w:pPr>
          </w:p>
          <w:p w14:paraId="521338A8" w14:textId="77777777" w:rsidR="009A5F5E" w:rsidRDefault="009A5F5E" w:rsidP="00392791">
            <w:pPr>
              <w:widowControl w:val="0"/>
              <w:autoSpaceDE w:val="0"/>
              <w:autoSpaceDN w:val="0"/>
              <w:adjustRightInd w:val="0"/>
              <w:rPr>
                <w:rFonts w:ascii="Calibri" w:hAnsi="Calibri" w:cs="Calibri"/>
                <w:lang w:val="en"/>
              </w:rPr>
            </w:pPr>
          </w:p>
          <w:p w14:paraId="46716C8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085C8B2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lastRenderedPageBreak/>
              <w:t>Krista Cooley</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Mayer Brown LLP</w:t>
            </w:r>
          </w:p>
          <w:p w14:paraId="6152F51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Brendan Kelleher</w:t>
            </w:r>
            <w:r>
              <w:rPr>
                <w:rFonts w:ascii="Calibri" w:hAnsi="Calibri" w:cs="Calibri"/>
                <w:lang w:val="en"/>
              </w:rPr>
              <w:t xml:space="preserve">, </w:t>
            </w:r>
            <w:r>
              <w:rPr>
                <w:rFonts w:ascii="Calibri" w:hAnsi="Calibri" w:cs="Calibri"/>
                <w:i/>
                <w:iCs/>
                <w:lang w:val="en"/>
              </w:rPr>
              <w:t>Associate Director, Loan Administration</w:t>
            </w:r>
            <w:r>
              <w:rPr>
                <w:rFonts w:ascii="Calibri" w:hAnsi="Calibri" w:cs="Calibri"/>
                <w:lang w:val="en"/>
              </w:rPr>
              <w:t xml:space="preserve">, </w:t>
            </w:r>
            <w:r>
              <w:rPr>
                <w:rFonts w:ascii="Calibri" w:hAnsi="Calibri" w:cs="Calibri"/>
                <w:i/>
                <w:iCs/>
                <w:lang w:val="en"/>
              </w:rPr>
              <w:t>Mortgage Bankers Association</w:t>
            </w:r>
          </w:p>
          <w:p w14:paraId="469052D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Jonathan Kolodziej, AMP, CMCP</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Bradley LLP</w:t>
            </w:r>
          </w:p>
          <w:p w14:paraId="29C798E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Marissa Yaker, Esq.</w:t>
            </w:r>
            <w:r>
              <w:rPr>
                <w:rFonts w:ascii="Calibri" w:hAnsi="Calibri" w:cs="Calibri"/>
                <w:lang w:val="en"/>
              </w:rPr>
              <w:t xml:space="preserve">, </w:t>
            </w:r>
            <w:r>
              <w:rPr>
                <w:rFonts w:ascii="Calibri" w:hAnsi="Calibri" w:cs="Calibri"/>
                <w:i/>
                <w:iCs/>
                <w:lang w:val="en"/>
              </w:rPr>
              <w:t>Deputy General Counsel, Regulatory Affairs</w:t>
            </w:r>
            <w:r>
              <w:rPr>
                <w:rFonts w:ascii="Calibri" w:hAnsi="Calibri" w:cs="Calibri"/>
                <w:lang w:val="en"/>
              </w:rPr>
              <w:t xml:space="preserve">, </w:t>
            </w:r>
            <w:r>
              <w:rPr>
                <w:rFonts w:ascii="Calibri" w:hAnsi="Calibri" w:cs="Calibri"/>
                <w:i/>
                <w:iCs/>
                <w:lang w:val="en"/>
              </w:rPr>
              <w:t>Padgett Law Group</w:t>
            </w:r>
          </w:p>
        </w:tc>
      </w:tr>
      <w:tr w:rsidR="009A5F5E" w14:paraId="31F5F5E0" w14:textId="77777777" w:rsidTr="00392791">
        <w:tblPrEx>
          <w:tblCellMar>
            <w:top w:w="0" w:type="dxa"/>
            <w:bottom w:w="0" w:type="dxa"/>
          </w:tblCellMar>
        </w:tblPrEx>
        <w:tc>
          <w:tcPr>
            <w:tcW w:w="2680" w:type="dxa"/>
            <w:tcBorders>
              <w:top w:val="nil"/>
              <w:left w:val="nil"/>
              <w:bottom w:val="nil"/>
              <w:right w:val="nil"/>
            </w:tcBorders>
          </w:tcPr>
          <w:p w14:paraId="2896182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2:15 PM - 2:45 PM</w:t>
            </w:r>
          </w:p>
        </w:tc>
        <w:tc>
          <w:tcPr>
            <w:tcW w:w="6788" w:type="dxa"/>
            <w:tcBorders>
              <w:top w:val="nil"/>
              <w:left w:val="nil"/>
              <w:bottom w:val="nil"/>
              <w:right w:val="nil"/>
            </w:tcBorders>
          </w:tcPr>
          <w:p w14:paraId="2128B6B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Refreshment Break in the Exhibit Area</w:t>
            </w:r>
          </w:p>
        </w:tc>
      </w:tr>
      <w:tr w:rsidR="009A5F5E" w14:paraId="64CD4E63" w14:textId="77777777" w:rsidTr="00392791">
        <w:tblPrEx>
          <w:tblCellMar>
            <w:top w:w="0" w:type="dxa"/>
            <w:bottom w:w="0" w:type="dxa"/>
          </w:tblCellMar>
        </w:tblPrEx>
        <w:tc>
          <w:tcPr>
            <w:tcW w:w="2680" w:type="dxa"/>
            <w:tcBorders>
              <w:top w:val="nil"/>
              <w:left w:val="nil"/>
              <w:bottom w:val="nil"/>
              <w:right w:val="nil"/>
            </w:tcBorders>
          </w:tcPr>
          <w:p w14:paraId="43E66E1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2:45 PM - 4:00 PM</w:t>
            </w:r>
          </w:p>
        </w:tc>
        <w:tc>
          <w:tcPr>
            <w:tcW w:w="6788" w:type="dxa"/>
            <w:tcBorders>
              <w:top w:val="nil"/>
              <w:left w:val="nil"/>
              <w:bottom w:val="nil"/>
              <w:right w:val="nil"/>
            </w:tcBorders>
          </w:tcPr>
          <w:p w14:paraId="7A1A286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KEY UPDATES TRACK: Major Litigation – What Compliance Professionals Need to Know</w:t>
            </w:r>
          </w:p>
          <w:p w14:paraId="588D765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460125E5" w14:textId="77777777" w:rsidR="009A5F5E" w:rsidRDefault="009A5F5E" w:rsidP="00392791">
            <w:pPr>
              <w:widowControl w:val="0"/>
              <w:autoSpaceDE w:val="0"/>
              <w:autoSpaceDN w:val="0"/>
              <w:adjustRightInd w:val="0"/>
              <w:rPr>
                <w:rFonts w:ascii="Calibri" w:hAnsi="Calibri" w:cs="Calibri"/>
                <w:lang w:val="en"/>
              </w:rPr>
            </w:pPr>
          </w:p>
          <w:p w14:paraId="3517909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Join our discussion about major litigation developments affecting mortgage lending. Panelists will discuss impactful enforcement actions and significant court rulings, providing their thoughts on what these developments mean to compliance professionals.</w:t>
            </w:r>
          </w:p>
          <w:p w14:paraId="6411E45D" w14:textId="77777777" w:rsidR="009A5F5E" w:rsidRDefault="009A5F5E" w:rsidP="00392791">
            <w:pPr>
              <w:widowControl w:val="0"/>
              <w:autoSpaceDE w:val="0"/>
              <w:autoSpaceDN w:val="0"/>
              <w:adjustRightInd w:val="0"/>
              <w:rPr>
                <w:rFonts w:ascii="Calibri" w:hAnsi="Calibri" w:cs="Calibri"/>
                <w:lang w:val="en"/>
              </w:rPr>
            </w:pPr>
          </w:p>
          <w:p w14:paraId="1D72ADE3" w14:textId="77777777" w:rsidR="009A5F5E" w:rsidRDefault="009A5F5E" w:rsidP="00392791">
            <w:pPr>
              <w:widowControl w:val="0"/>
              <w:autoSpaceDE w:val="0"/>
              <w:autoSpaceDN w:val="0"/>
              <w:adjustRightInd w:val="0"/>
              <w:rPr>
                <w:rFonts w:ascii="Calibri" w:hAnsi="Calibri" w:cs="Calibri"/>
                <w:lang w:val="en"/>
              </w:rPr>
            </w:pPr>
          </w:p>
          <w:p w14:paraId="538598B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474131C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Mallory J. Garner</w:t>
            </w:r>
            <w:r>
              <w:rPr>
                <w:rFonts w:ascii="Calibri" w:hAnsi="Calibri" w:cs="Calibri"/>
                <w:lang w:val="en"/>
              </w:rPr>
              <w:t xml:space="preserve">, </w:t>
            </w:r>
            <w:r>
              <w:rPr>
                <w:rFonts w:ascii="Calibri" w:hAnsi="Calibri" w:cs="Calibri"/>
                <w:i/>
                <w:iCs/>
                <w:lang w:val="en"/>
              </w:rPr>
              <w:t>Senior Managing Director and General Counsel</w:t>
            </w:r>
            <w:r>
              <w:rPr>
                <w:rFonts w:ascii="Calibri" w:hAnsi="Calibri" w:cs="Calibri"/>
                <w:lang w:val="en"/>
              </w:rPr>
              <w:t xml:space="preserve">, </w:t>
            </w:r>
            <w:r>
              <w:rPr>
                <w:rFonts w:ascii="Calibri" w:hAnsi="Calibri" w:cs="Calibri"/>
                <w:i/>
                <w:iCs/>
                <w:lang w:val="en"/>
              </w:rPr>
              <w:t>PennyMac Financial Services, Inc.</w:t>
            </w:r>
          </w:p>
          <w:p w14:paraId="2B1F4BB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Thomas M. Hefferon</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Goodwin</w:t>
            </w:r>
          </w:p>
          <w:p w14:paraId="6AA8ED6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Brian Johnson</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Alston &amp; Bird, LLP</w:t>
            </w:r>
          </w:p>
          <w:p w14:paraId="6DA818D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Michelle L. Rogers</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Cooley LLP</w:t>
            </w:r>
          </w:p>
        </w:tc>
      </w:tr>
      <w:tr w:rsidR="009A5F5E" w14:paraId="443E84FD" w14:textId="77777777" w:rsidTr="00392791">
        <w:tblPrEx>
          <w:tblCellMar>
            <w:top w:w="0" w:type="dxa"/>
            <w:bottom w:w="0" w:type="dxa"/>
          </w:tblCellMar>
        </w:tblPrEx>
        <w:tc>
          <w:tcPr>
            <w:tcW w:w="2680" w:type="dxa"/>
            <w:tcBorders>
              <w:top w:val="nil"/>
              <w:left w:val="nil"/>
              <w:bottom w:val="nil"/>
              <w:right w:val="nil"/>
            </w:tcBorders>
          </w:tcPr>
          <w:p w14:paraId="33450FF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2:45 PM - 4:00 PM</w:t>
            </w:r>
          </w:p>
        </w:tc>
        <w:tc>
          <w:tcPr>
            <w:tcW w:w="6788" w:type="dxa"/>
            <w:tcBorders>
              <w:top w:val="nil"/>
              <w:left w:val="nil"/>
              <w:bottom w:val="nil"/>
              <w:right w:val="nil"/>
            </w:tcBorders>
          </w:tcPr>
          <w:p w14:paraId="7B836FE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PURCHASE MARKET COMPLIANCE CONSIDERATION TRACK: How to Do LO Comp Right—and be Competitive</w:t>
            </w:r>
          </w:p>
          <w:p w14:paraId="7C6972B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E, Independence Level</w:t>
            </w:r>
          </w:p>
          <w:p w14:paraId="7463E446" w14:textId="77777777" w:rsidR="009A5F5E" w:rsidRDefault="009A5F5E" w:rsidP="00392791">
            <w:pPr>
              <w:widowControl w:val="0"/>
              <w:autoSpaceDE w:val="0"/>
              <w:autoSpaceDN w:val="0"/>
              <w:adjustRightInd w:val="0"/>
              <w:rPr>
                <w:rFonts w:ascii="Calibri" w:hAnsi="Calibri" w:cs="Calibri"/>
                <w:lang w:val="en"/>
              </w:rPr>
            </w:pPr>
          </w:p>
          <w:p w14:paraId="3739380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With heightened competition by lenders to attract and retain productive loan originator talent, compliance with the Loan Originator Compensation (LO Comp) rule is a hot topic. Our panel of experts illustrate what is, and is not, permissible.</w:t>
            </w:r>
          </w:p>
          <w:p w14:paraId="292671D4" w14:textId="77777777" w:rsidR="009A5F5E" w:rsidRDefault="009A5F5E" w:rsidP="00392791">
            <w:pPr>
              <w:widowControl w:val="0"/>
              <w:autoSpaceDE w:val="0"/>
              <w:autoSpaceDN w:val="0"/>
              <w:adjustRightInd w:val="0"/>
              <w:rPr>
                <w:rFonts w:ascii="Calibri" w:hAnsi="Calibri" w:cs="Calibri"/>
                <w:lang w:val="en"/>
              </w:rPr>
            </w:pPr>
          </w:p>
          <w:p w14:paraId="42E9A855" w14:textId="77777777" w:rsidR="009A5F5E" w:rsidRDefault="009A5F5E" w:rsidP="00392791">
            <w:pPr>
              <w:widowControl w:val="0"/>
              <w:autoSpaceDE w:val="0"/>
              <w:autoSpaceDN w:val="0"/>
              <w:adjustRightInd w:val="0"/>
              <w:rPr>
                <w:rFonts w:ascii="Calibri" w:hAnsi="Calibri" w:cs="Calibri"/>
                <w:lang w:val="en"/>
              </w:rPr>
            </w:pPr>
          </w:p>
          <w:p w14:paraId="18EBA85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Speakers</w:t>
            </w:r>
          </w:p>
          <w:p w14:paraId="23A4B9F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Richard J. Andreano, Jr., Esq., CMCP</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Ballard Spahr LLP</w:t>
            </w:r>
          </w:p>
          <w:p w14:paraId="017EF55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R. Andrew </w:t>
            </w:r>
            <w:proofErr w:type="spellStart"/>
            <w:r>
              <w:rPr>
                <w:rFonts w:ascii="Calibri" w:hAnsi="Calibri" w:cs="Calibri"/>
                <w:b/>
                <w:bCs/>
                <w:lang w:val="en"/>
              </w:rPr>
              <w:t>Arculin</w:t>
            </w:r>
            <w:proofErr w:type="spellEnd"/>
            <w:r>
              <w:rPr>
                <w:rFonts w:ascii="Calibri" w:hAnsi="Calibri" w:cs="Calibri"/>
                <w:lang w:val="en"/>
              </w:rPr>
              <w:t xml:space="preserve">, </w:t>
            </w:r>
            <w:r>
              <w:rPr>
                <w:rFonts w:ascii="Calibri" w:hAnsi="Calibri" w:cs="Calibri"/>
                <w:i/>
                <w:iCs/>
                <w:lang w:val="en"/>
              </w:rPr>
              <w:t>Blank Rome LLP</w:t>
            </w:r>
          </w:p>
          <w:p w14:paraId="7E972F25" w14:textId="77777777" w:rsidR="009A5F5E" w:rsidRDefault="009A5F5E" w:rsidP="00392791">
            <w:pPr>
              <w:widowControl w:val="0"/>
              <w:autoSpaceDE w:val="0"/>
              <w:autoSpaceDN w:val="0"/>
              <w:adjustRightInd w:val="0"/>
              <w:rPr>
                <w:rFonts w:ascii="Calibri" w:hAnsi="Calibri" w:cs="Calibri"/>
                <w:lang w:val="en"/>
              </w:rPr>
            </w:pPr>
            <w:proofErr w:type="spellStart"/>
            <w:r>
              <w:rPr>
                <w:rFonts w:ascii="Calibri" w:hAnsi="Calibri" w:cs="Calibri"/>
                <w:b/>
                <w:bCs/>
                <w:lang w:val="en"/>
              </w:rPr>
              <w:t>Jerra</w:t>
            </w:r>
            <w:proofErr w:type="spellEnd"/>
            <w:r>
              <w:rPr>
                <w:rFonts w:ascii="Calibri" w:hAnsi="Calibri" w:cs="Calibri"/>
                <w:b/>
                <w:bCs/>
                <w:lang w:val="en"/>
              </w:rPr>
              <w:t xml:space="preserve"> H. Ryan, CMCP</w:t>
            </w:r>
            <w:r>
              <w:rPr>
                <w:rFonts w:ascii="Calibri" w:hAnsi="Calibri" w:cs="Calibri"/>
                <w:lang w:val="en"/>
              </w:rPr>
              <w:t xml:space="preserve">, </w:t>
            </w:r>
            <w:r>
              <w:rPr>
                <w:rFonts w:ascii="Calibri" w:hAnsi="Calibri" w:cs="Calibri"/>
                <w:i/>
                <w:iCs/>
                <w:lang w:val="en"/>
              </w:rPr>
              <w:t>Senior Vice President, Compliance &amp; QC</w:t>
            </w:r>
            <w:r>
              <w:rPr>
                <w:rFonts w:ascii="Calibri" w:hAnsi="Calibri" w:cs="Calibri"/>
                <w:lang w:val="en"/>
              </w:rPr>
              <w:t xml:space="preserve">, </w:t>
            </w:r>
            <w:r>
              <w:rPr>
                <w:rFonts w:ascii="Calibri" w:hAnsi="Calibri" w:cs="Calibri"/>
                <w:i/>
                <w:iCs/>
                <w:lang w:val="en"/>
              </w:rPr>
              <w:t>SWBC Mortgage</w:t>
            </w:r>
          </w:p>
          <w:p w14:paraId="08F89A2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Loretta Salzano</w:t>
            </w:r>
            <w:r>
              <w:rPr>
                <w:rFonts w:ascii="Calibri" w:hAnsi="Calibri" w:cs="Calibri"/>
                <w:lang w:val="en"/>
              </w:rPr>
              <w:t xml:space="preserve">, </w:t>
            </w:r>
            <w:r>
              <w:rPr>
                <w:rFonts w:ascii="Calibri" w:hAnsi="Calibri" w:cs="Calibri"/>
                <w:i/>
                <w:iCs/>
                <w:lang w:val="en"/>
              </w:rPr>
              <w:t>President</w:t>
            </w:r>
            <w:r>
              <w:rPr>
                <w:rFonts w:ascii="Calibri" w:hAnsi="Calibri" w:cs="Calibri"/>
                <w:lang w:val="en"/>
              </w:rPr>
              <w:t xml:space="preserve">, </w:t>
            </w:r>
            <w:r>
              <w:rPr>
                <w:rFonts w:ascii="Calibri" w:hAnsi="Calibri" w:cs="Calibri"/>
                <w:i/>
                <w:iCs/>
                <w:lang w:val="en"/>
              </w:rPr>
              <w:t>Franzen and Salzano, PC</w:t>
            </w:r>
          </w:p>
        </w:tc>
      </w:tr>
      <w:tr w:rsidR="009A5F5E" w14:paraId="2E0ECF4D" w14:textId="77777777" w:rsidTr="00392791">
        <w:tblPrEx>
          <w:tblCellMar>
            <w:top w:w="0" w:type="dxa"/>
            <w:bottom w:w="0" w:type="dxa"/>
          </w:tblCellMar>
        </w:tblPrEx>
        <w:tc>
          <w:tcPr>
            <w:tcW w:w="2680" w:type="dxa"/>
            <w:tcBorders>
              <w:top w:val="nil"/>
              <w:left w:val="nil"/>
              <w:bottom w:val="nil"/>
              <w:right w:val="nil"/>
            </w:tcBorders>
          </w:tcPr>
          <w:p w14:paraId="2D80A7F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2:45 PM - 4:00 PM</w:t>
            </w:r>
          </w:p>
        </w:tc>
        <w:tc>
          <w:tcPr>
            <w:tcW w:w="6788" w:type="dxa"/>
            <w:tcBorders>
              <w:top w:val="nil"/>
              <w:left w:val="nil"/>
              <w:bottom w:val="nil"/>
              <w:right w:val="nil"/>
            </w:tcBorders>
          </w:tcPr>
          <w:p w14:paraId="3BB78DB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TRENDING ISSUES TRACK: The Future of Fees and FDCPA Developments</w:t>
            </w:r>
          </w:p>
          <w:p w14:paraId="0BC44BB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I, Independence Level</w:t>
            </w:r>
          </w:p>
          <w:p w14:paraId="0498B792" w14:textId="77777777" w:rsidR="009A5F5E" w:rsidRDefault="009A5F5E" w:rsidP="00392791">
            <w:pPr>
              <w:widowControl w:val="0"/>
              <w:autoSpaceDE w:val="0"/>
              <w:autoSpaceDN w:val="0"/>
              <w:adjustRightInd w:val="0"/>
              <w:rPr>
                <w:rFonts w:ascii="Calibri" w:hAnsi="Calibri" w:cs="Calibri"/>
                <w:lang w:val="en"/>
              </w:rPr>
            </w:pPr>
          </w:p>
          <w:p w14:paraId="71C70F9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The issue of fees has become politically charged, with federal, state and court challenges changing the rules.  This session will focus on the latest matters pertaining to the Fair Debt Collection Practices Act (FDCPA) and associated fees as well as how to stay on top of the new landscape.</w:t>
            </w:r>
          </w:p>
          <w:p w14:paraId="7CADEC7E" w14:textId="77777777" w:rsidR="009A5F5E" w:rsidRDefault="009A5F5E" w:rsidP="00392791">
            <w:pPr>
              <w:widowControl w:val="0"/>
              <w:autoSpaceDE w:val="0"/>
              <w:autoSpaceDN w:val="0"/>
              <w:adjustRightInd w:val="0"/>
              <w:rPr>
                <w:rFonts w:ascii="Calibri" w:hAnsi="Calibri" w:cs="Calibri"/>
                <w:lang w:val="en"/>
              </w:rPr>
            </w:pPr>
          </w:p>
          <w:p w14:paraId="3756997B" w14:textId="77777777" w:rsidR="009A5F5E" w:rsidRDefault="009A5F5E" w:rsidP="00392791">
            <w:pPr>
              <w:widowControl w:val="0"/>
              <w:autoSpaceDE w:val="0"/>
              <w:autoSpaceDN w:val="0"/>
              <w:adjustRightInd w:val="0"/>
              <w:rPr>
                <w:rFonts w:ascii="Calibri" w:hAnsi="Calibri" w:cs="Calibri"/>
                <w:lang w:val="en"/>
              </w:rPr>
            </w:pPr>
          </w:p>
          <w:p w14:paraId="104AD95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2280369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Aaron Chastain, AMP</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Bradley LLP</w:t>
            </w:r>
          </w:p>
          <w:p w14:paraId="2BBB3F3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Laura LaRaia</w:t>
            </w:r>
            <w:r>
              <w:rPr>
                <w:rFonts w:ascii="Calibri" w:hAnsi="Calibri" w:cs="Calibri"/>
                <w:lang w:val="en"/>
              </w:rPr>
              <w:t xml:space="preserve">, </w:t>
            </w:r>
            <w:r>
              <w:rPr>
                <w:rFonts w:ascii="Calibri" w:hAnsi="Calibri" w:cs="Calibri"/>
                <w:i/>
                <w:iCs/>
                <w:lang w:val="en"/>
              </w:rPr>
              <w:t xml:space="preserve">Chief Legal Officer and Enterprise </w:t>
            </w:r>
            <w:proofErr w:type="spellStart"/>
            <w:r>
              <w:rPr>
                <w:rFonts w:ascii="Calibri" w:hAnsi="Calibri" w:cs="Calibri"/>
                <w:i/>
                <w:iCs/>
                <w:lang w:val="en"/>
              </w:rPr>
              <w:t>RIsk</w:t>
            </w:r>
            <w:proofErr w:type="spellEnd"/>
            <w:r>
              <w:rPr>
                <w:rFonts w:ascii="Calibri" w:hAnsi="Calibri" w:cs="Calibri"/>
                <w:i/>
                <w:iCs/>
                <w:lang w:val="en"/>
              </w:rPr>
              <w:t xml:space="preserve"> Officer</w:t>
            </w:r>
            <w:r>
              <w:rPr>
                <w:rFonts w:ascii="Calibri" w:hAnsi="Calibri" w:cs="Calibri"/>
                <w:lang w:val="en"/>
              </w:rPr>
              <w:t xml:space="preserve">, </w:t>
            </w:r>
            <w:r>
              <w:rPr>
                <w:rFonts w:ascii="Calibri" w:hAnsi="Calibri" w:cs="Calibri"/>
                <w:i/>
                <w:iCs/>
                <w:lang w:val="en"/>
              </w:rPr>
              <w:t xml:space="preserve">MLD </w:t>
            </w:r>
            <w:proofErr w:type="gramStart"/>
            <w:r>
              <w:rPr>
                <w:rFonts w:ascii="Calibri" w:hAnsi="Calibri" w:cs="Calibri"/>
                <w:i/>
                <w:iCs/>
                <w:lang w:val="en"/>
              </w:rPr>
              <w:t>Mortgage  Inc.</w:t>
            </w:r>
            <w:proofErr w:type="gramEnd"/>
            <w:r>
              <w:rPr>
                <w:rFonts w:ascii="Calibri" w:hAnsi="Calibri" w:cs="Calibri"/>
                <w:i/>
                <w:iCs/>
                <w:lang w:val="en"/>
              </w:rPr>
              <w:t xml:space="preserve">  d/b/a The Money Store</w:t>
            </w:r>
          </w:p>
          <w:p w14:paraId="4974B3D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Andrew K. Stutzman</w:t>
            </w:r>
            <w:r>
              <w:rPr>
                <w:rFonts w:ascii="Calibri" w:hAnsi="Calibri" w:cs="Calibri"/>
                <w:lang w:val="en"/>
              </w:rPr>
              <w:t xml:space="preserve">, </w:t>
            </w:r>
            <w:r>
              <w:rPr>
                <w:rFonts w:ascii="Calibri" w:hAnsi="Calibri" w:cs="Calibri"/>
                <w:i/>
                <w:iCs/>
                <w:lang w:val="en"/>
              </w:rPr>
              <w:t>Co-Chair, Financial Services Litigation</w:t>
            </w:r>
            <w:r>
              <w:rPr>
                <w:rFonts w:ascii="Calibri" w:hAnsi="Calibri" w:cs="Calibri"/>
                <w:lang w:val="en"/>
              </w:rPr>
              <w:t xml:space="preserve">, </w:t>
            </w:r>
            <w:r>
              <w:rPr>
                <w:rFonts w:ascii="Calibri" w:hAnsi="Calibri" w:cs="Calibri"/>
                <w:i/>
                <w:iCs/>
                <w:lang w:val="en"/>
              </w:rPr>
              <w:t>Stradley, Ronon, Stevens &amp; Young, LLP</w:t>
            </w:r>
          </w:p>
          <w:p w14:paraId="1D24F66F" w14:textId="77777777" w:rsidR="009A5F5E" w:rsidRDefault="009A5F5E" w:rsidP="00392791">
            <w:pPr>
              <w:widowControl w:val="0"/>
              <w:autoSpaceDE w:val="0"/>
              <w:autoSpaceDN w:val="0"/>
              <w:adjustRightInd w:val="0"/>
              <w:rPr>
                <w:rFonts w:ascii="Calibri" w:hAnsi="Calibri" w:cs="Calibri"/>
                <w:lang w:val="en"/>
              </w:rPr>
            </w:pPr>
            <w:proofErr w:type="spellStart"/>
            <w:r>
              <w:rPr>
                <w:rFonts w:ascii="Calibri" w:hAnsi="Calibri" w:cs="Calibri"/>
                <w:b/>
                <w:bCs/>
                <w:lang w:val="en"/>
              </w:rPr>
              <w:t>Nanci</w:t>
            </w:r>
            <w:proofErr w:type="spellEnd"/>
            <w:r>
              <w:rPr>
                <w:rFonts w:ascii="Calibri" w:hAnsi="Calibri" w:cs="Calibri"/>
                <w:b/>
                <w:bCs/>
                <w:lang w:val="en"/>
              </w:rPr>
              <w:t xml:space="preserve"> L. </w:t>
            </w:r>
            <w:proofErr w:type="spellStart"/>
            <w:r>
              <w:rPr>
                <w:rFonts w:ascii="Calibri" w:hAnsi="Calibri" w:cs="Calibri"/>
                <w:b/>
                <w:bCs/>
                <w:lang w:val="en"/>
              </w:rPr>
              <w:t>Weissgold</w:t>
            </w:r>
            <w:proofErr w:type="spellEnd"/>
            <w:r>
              <w:rPr>
                <w:rFonts w:ascii="Calibri" w:hAnsi="Calibri" w:cs="Calibri"/>
                <w:lang w:val="en"/>
              </w:rPr>
              <w:t xml:space="preserve">, </w:t>
            </w:r>
            <w:r>
              <w:rPr>
                <w:rFonts w:ascii="Calibri" w:hAnsi="Calibri" w:cs="Calibri"/>
                <w:i/>
                <w:iCs/>
                <w:lang w:val="en"/>
              </w:rPr>
              <w:t>Co-Chair, Financial Services &amp; Products Group and Co-Leader, Consumer Financial Services Team</w:t>
            </w:r>
            <w:r>
              <w:rPr>
                <w:rFonts w:ascii="Calibri" w:hAnsi="Calibri" w:cs="Calibri"/>
                <w:lang w:val="en"/>
              </w:rPr>
              <w:t xml:space="preserve">, </w:t>
            </w:r>
            <w:r>
              <w:rPr>
                <w:rFonts w:ascii="Calibri" w:hAnsi="Calibri" w:cs="Calibri"/>
                <w:i/>
                <w:iCs/>
                <w:lang w:val="en"/>
              </w:rPr>
              <w:t>Alston &amp; Bird, LLP</w:t>
            </w:r>
          </w:p>
        </w:tc>
      </w:tr>
      <w:tr w:rsidR="009A5F5E" w14:paraId="3D61547C" w14:textId="77777777" w:rsidTr="00392791">
        <w:tblPrEx>
          <w:tblCellMar>
            <w:top w:w="0" w:type="dxa"/>
            <w:bottom w:w="0" w:type="dxa"/>
          </w:tblCellMar>
        </w:tblPrEx>
        <w:tc>
          <w:tcPr>
            <w:tcW w:w="2680" w:type="dxa"/>
            <w:tcBorders>
              <w:top w:val="nil"/>
              <w:left w:val="nil"/>
              <w:bottom w:val="nil"/>
              <w:right w:val="nil"/>
            </w:tcBorders>
          </w:tcPr>
          <w:p w14:paraId="093381B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4:00 PM - 4:15 PM</w:t>
            </w:r>
          </w:p>
        </w:tc>
        <w:tc>
          <w:tcPr>
            <w:tcW w:w="6788" w:type="dxa"/>
            <w:tcBorders>
              <w:top w:val="nil"/>
              <w:left w:val="nil"/>
              <w:bottom w:val="nil"/>
              <w:right w:val="nil"/>
            </w:tcBorders>
          </w:tcPr>
          <w:p w14:paraId="1802DFB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Refreshment Break in the Exhibit Area</w:t>
            </w:r>
          </w:p>
          <w:p w14:paraId="414CE10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00431145" w14:textId="77777777" w:rsidTr="00392791">
        <w:tblPrEx>
          <w:tblCellMar>
            <w:top w:w="0" w:type="dxa"/>
            <w:bottom w:w="0" w:type="dxa"/>
          </w:tblCellMar>
        </w:tblPrEx>
        <w:tc>
          <w:tcPr>
            <w:tcW w:w="2680" w:type="dxa"/>
            <w:tcBorders>
              <w:top w:val="nil"/>
              <w:left w:val="nil"/>
              <w:bottom w:val="nil"/>
              <w:right w:val="nil"/>
            </w:tcBorders>
          </w:tcPr>
          <w:p w14:paraId="59F2E07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4:15 PM - 5:30 PM</w:t>
            </w:r>
          </w:p>
        </w:tc>
        <w:tc>
          <w:tcPr>
            <w:tcW w:w="6788" w:type="dxa"/>
            <w:tcBorders>
              <w:top w:val="nil"/>
              <w:left w:val="nil"/>
              <w:bottom w:val="nil"/>
              <w:right w:val="nil"/>
            </w:tcBorders>
          </w:tcPr>
          <w:p w14:paraId="55999FF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KEY UPDATES TRACK: The Shifting Data Privacy and Data Protection Landscape</w:t>
            </w:r>
          </w:p>
          <w:p w14:paraId="019A170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0F714028" w14:textId="77777777" w:rsidR="009A5F5E" w:rsidRDefault="009A5F5E" w:rsidP="00392791">
            <w:pPr>
              <w:widowControl w:val="0"/>
              <w:autoSpaceDE w:val="0"/>
              <w:autoSpaceDN w:val="0"/>
              <w:adjustRightInd w:val="0"/>
              <w:rPr>
                <w:rFonts w:ascii="Calibri" w:hAnsi="Calibri" w:cs="Calibri"/>
                <w:lang w:val="en"/>
              </w:rPr>
            </w:pPr>
          </w:p>
          <w:p w14:paraId="06B6FA4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 xml:space="preserve">Join us to discuss the ever-present concerns around data </w:t>
            </w:r>
            <w:r>
              <w:rPr>
                <w:rFonts w:ascii="Calibri" w:hAnsi="Calibri" w:cs="Calibri"/>
                <w:lang w:val="en"/>
              </w:rPr>
              <w:lastRenderedPageBreak/>
              <w:t>protection and privacy. Businesses must stay one step ahead of changing regulations designed to ensure they are guarding against unauthorized access and can appropriately safeguard consumer privacy.</w:t>
            </w:r>
          </w:p>
          <w:p w14:paraId="34AB45AD" w14:textId="77777777" w:rsidR="009A5F5E" w:rsidRDefault="009A5F5E" w:rsidP="00392791">
            <w:pPr>
              <w:widowControl w:val="0"/>
              <w:autoSpaceDE w:val="0"/>
              <w:autoSpaceDN w:val="0"/>
              <w:adjustRightInd w:val="0"/>
              <w:rPr>
                <w:rFonts w:ascii="Calibri" w:hAnsi="Calibri" w:cs="Calibri"/>
                <w:lang w:val="en"/>
              </w:rPr>
            </w:pPr>
          </w:p>
          <w:p w14:paraId="299CC691" w14:textId="77777777" w:rsidR="009A5F5E" w:rsidRDefault="009A5F5E" w:rsidP="00392791">
            <w:pPr>
              <w:widowControl w:val="0"/>
              <w:autoSpaceDE w:val="0"/>
              <w:autoSpaceDN w:val="0"/>
              <w:adjustRightInd w:val="0"/>
              <w:rPr>
                <w:rFonts w:ascii="Calibri" w:hAnsi="Calibri" w:cs="Calibri"/>
                <w:lang w:val="en"/>
              </w:rPr>
            </w:pPr>
          </w:p>
          <w:p w14:paraId="7E7A7A2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3BAD520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Gabriel Acosta</w:t>
            </w:r>
            <w:r>
              <w:rPr>
                <w:rFonts w:ascii="Calibri" w:hAnsi="Calibri" w:cs="Calibri"/>
                <w:lang w:val="en"/>
              </w:rPr>
              <w:t xml:space="preserve">, </w:t>
            </w:r>
            <w:r>
              <w:rPr>
                <w:rFonts w:ascii="Calibri" w:hAnsi="Calibri" w:cs="Calibri"/>
                <w:i/>
                <w:iCs/>
                <w:lang w:val="en"/>
              </w:rPr>
              <w:t>Regulatory Specialist</w:t>
            </w:r>
            <w:r>
              <w:rPr>
                <w:rFonts w:ascii="Calibri" w:hAnsi="Calibri" w:cs="Calibri"/>
                <w:lang w:val="en"/>
              </w:rPr>
              <w:t xml:space="preserve">, </w:t>
            </w:r>
            <w:r>
              <w:rPr>
                <w:rFonts w:ascii="Calibri" w:hAnsi="Calibri" w:cs="Calibri"/>
                <w:i/>
                <w:iCs/>
                <w:lang w:val="en"/>
              </w:rPr>
              <w:t>Mortgage Bankers Association</w:t>
            </w:r>
          </w:p>
          <w:p w14:paraId="03315BD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Amanda Lawrence</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Buckley LLP</w:t>
            </w:r>
          </w:p>
          <w:p w14:paraId="179C496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Kim Phan</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Troutman Pepper</w:t>
            </w:r>
          </w:p>
          <w:p w14:paraId="61B7C9A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Sanford (Sandy) P. Shatz</w:t>
            </w:r>
            <w:r>
              <w:rPr>
                <w:rFonts w:ascii="Calibri" w:hAnsi="Calibri" w:cs="Calibri"/>
                <w:lang w:val="en"/>
              </w:rPr>
              <w:t xml:space="preserve">, </w:t>
            </w:r>
            <w:r>
              <w:rPr>
                <w:rFonts w:ascii="Calibri" w:hAnsi="Calibri" w:cs="Calibri"/>
                <w:i/>
                <w:iCs/>
                <w:lang w:val="en"/>
              </w:rPr>
              <w:t>Of Counsel</w:t>
            </w:r>
            <w:r>
              <w:rPr>
                <w:rFonts w:ascii="Calibri" w:hAnsi="Calibri" w:cs="Calibri"/>
                <w:lang w:val="en"/>
              </w:rPr>
              <w:t xml:space="preserve">, </w:t>
            </w:r>
            <w:r>
              <w:rPr>
                <w:rFonts w:ascii="Calibri" w:hAnsi="Calibri" w:cs="Calibri"/>
                <w:i/>
                <w:iCs/>
                <w:lang w:val="en"/>
              </w:rPr>
              <w:t>McGlinchey Stafford</w:t>
            </w:r>
          </w:p>
          <w:p w14:paraId="62C0247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David Shirk, CMCP</w:t>
            </w:r>
            <w:r>
              <w:rPr>
                <w:rFonts w:ascii="Calibri" w:hAnsi="Calibri" w:cs="Calibri"/>
                <w:lang w:val="en"/>
              </w:rPr>
              <w:t xml:space="preserve">, </w:t>
            </w:r>
            <w:r>
              <w:rPr>
                <w:rFonts w:ascii="Calibri" w:hAnsi="Calibri" w:cs="Calibri"/>
                <w:i/>
                <w:iCs/>
                <w:lang w:val="en"/>
              </w:rPr>
              <w:t>Managing Member</w:t>
            </w:r>
            <w:r>
              <w:rPr>
                <w:rFonts w:ascii="Calibri" w:hAnsi="Calibri" w:cs="Calibri"/>
                <w:lang w:val="en"/>
              </w:rPr>
              <w:t xml:space="preserve">, </w:t>
            </w:r>
            <w:r>
              <w:rPr>
                <w:rFonts w:ascii="Calibri" w:hAnsi="Calibri" w:cs="Calibri"/>
                <w:i/>
                <w:iCs/>
                <w:lang w:val="en"/>
              </w:rPr>
              <w:t>Shirk Law PLLC</w:t>
            </w:r>
          </w:p>
        </w:tc>
      </w:tr>
      <w:tr w:rsidR="009A5F5E" w14:paraId="1DB775ED" w14:textId="77777777" w:rsidTr="00392791">
        <w:tblPrEx>
          <w:tblCellMar>
            <w:top w:w="0" w:type="dxa"/>
            <w:bottom w:w="0" w:type="dxa"/>
          </w:tblCellMar>
        </w:tblPrEx>
        <w:tc>
          <w:tcPr>
            <w:tcW w:w="2680" w:type="dxa"/>
            <w:tcBorders>
              <w:top w:val="nil"/>
              <w:left w:val="nil"/>
              <w:bottom w:val="nil"/>
              <w:right w:val="nil"/>
            </w:tcBorders>
          </w:tcPr>
          <w:p w14:paraId="27FA2E1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4:15 PM - 5:30 PM</w:t>
            </w:r>
          </w:p>
        </w:tc>
        <w:tc>
          <w:tcPr>
            <w:tcW w:w="6788" w:type="dxa"/>
            <w:tcBorders>
              <w:top w:val="nil"/>
              <w:left w:val="nil"/>
              <w:bottom w:val="nil"/>
              <w:right w:val="nil"/>
            </w:tcBorders>
          </w:tcPr>
          <w:p w14:paraId="43C7717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PURCHASE MARKET COMPLIANCE CONSIDERATIONS TRACK: Alternative Loan Products</w:t>
            </w:r>
          </w:p>
          <w:p w14:paraId="5558B82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E, Independence Level</w:t>
            </w:r>
          </w:p>
          <w:p w14:paraId="479E56F0" w14:textId="77777777" w:rsidR="009A5F5E" w:rsidRDefault="009A5F5E" w:rsidP="00392791">
            <w:pPr>
              <w:widowControl w:val="0"/>
              <w:autoSpaceDE w:val="0"/>
              <w:autoSpaceDN w:val="0"/>
              <w:adjustRightInd w:val="0"/>
              <w:rPr>
                <w:rFonts w:ascii="Calibri" w:hAnsi="Calibri" w:cs="Calibri"/>
                <w:lang w:val="en"/>
              </w:rPr>
            </w:pPr>
          </w:p>
          <w:p w14:paraId="2079FEB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As we shift to a purchase market, lenders are exploring how to qualify more borrowers in a sustainable manner through alternative loan products and creative solutions.  This panel will explore some of these products and the key compliance challenges to keep in mind.</w:t>
            </w:r>
          </w:p>
          <w:p w14:paraId="032CAD69" w14:textId="77777777" w:rsidR="009A5F5E" w:rsidRDefault="009A5F5E" w:rsidP="00392791">
            <w:pPr>
              <w:widowControl w:val="0"/>
              <w:autoSpaceDE w:val="0"/>
              <w:autoSpaceDN w:val="0"/>
              <w:adjustRightInd w:val="0"/>
              <w:rPr>
                <w:rFonts w:ascii="Calibri" w:hAnsi="Calibri" w:cs="Calibri"/>
                <w:lang w:val="en"/>
              </w:rPr>
            </w:pPr>
          </w:p>
          <w:p w14:paraId="64055834" w14:textId="77777777" w:rsidR="009A5F5E" w:rsidRDefault="009A5F5E" w:rsidP="00392791">
            <w:pPr>
              <w:widowControl w:val="0"/>
              <w:autoSpaceDE w:val="0"/>
              <w:autoSpaceDN w:val="0"/>
              <w:adjustRightInd w:val="0"/>
              <w:rPr>
                <w:rFonts w:ascii="Calibri" w:hAnsi="Calibri" w:cs="Calibri"/>
                <w:lang w:val="en"/>
              </w:rPr>
            </w:pPr>
          </w:p>
          <w:p w14:paraId="3C15B28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276F14F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Chava </w:t>
            </w:r>
            <w:proofErr w:type="spellStart"/>
            <w:r>
              <w:rPr>
                <w:rFonts w:ascii="Calibri" w:hAnsi="Calibri" w:cs="Calibri"/>
                <w:b/>
                <w:bCs/>
                <w:lang w:val="en"/>
              </w:rPr>
              <w:t>Brandriss</w:t>
            </w:r>
            <w:proofErr w:type="spellEnd"/>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Davis Wright Tremaine, LLP</w:t>
            </w:r>
          </w:p>
          <w:p w14:paraId="6B84812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Caroline Cranz, AMP</w:t>
            </w:r>
            <w:r>
              <w:rPr>
                <w:rFonts w:ascii="Calibri" w:hAnsi="Calibri" w:cs="Calibri"/>
                <w:lang w:val="en"/>
              </w:rPr>
              <w:t xml:space="preserve">, </w:t>
            </w:r>
            <w:r>
              <w:rPr>
                <w:rFonts w:ascii="Calibri" w:hAnsi="Calibri" w:cs="Calibri"/>
                <w:i/>
                <w:iCs/>
                <w:lang w:val="en"/>
              </w:rPr>
              <w:t>Chief Compliance Officer</w:t>
            </w:r>
            <w:r>
              <w:rPr>
                <w:rFonts w:ascii="Calibri" w:hAnsi="Calibri" w:cs="Calibri"/>
                <w:lang w:val="en"/>
              </w:rPr>
              <w:t xml:space="preserve">, </w:t>
            </w:r>
            <w:r>
              <w:rPr>
                <w:rFonts w:ascii="Calibri" w:hAnsi="Calibri" w:cs="Calibri"/>
                <w:i/>
                <w:iCs/>
                <w:lang w:val="en"/>
              </w:rPr>
              <w:t>Colonial Savings, F.A.</w:t>
            </w:r>
          </w:p>
          <w:p w14:paraId="555C8AB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Tobias P. Moon</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proofErr w:type="gramStart"/>
            <w:r>
              <w:rPr>
                <w:rFonts w:ascii="Calibri" w:hAnsi="Calibri" w:cs="Calibri"/>
                <w:i/>
                <w:iCs/>
                <w:lang w:val="en"/>
              </w:rPr>
              <w:t>Chapman</w:t>
            </w:r>
            <w:proofErr w:type="gramEnd"/>
            <w:r>
              <w:rPr>
                <w:rFonts w:ascii="Calibri" w:hAnsi="Calibri" w:cs="Calibri"/>
                <w:i/>
                <w:iCs/>
                <w:lang w:val="en"/>
              </w:rPr>
              <w:t xml:space="preserve"> and Cutler</w:t>
            </w:r>
          </w:p>
          <w:p w14:paraId="5A417F2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Jonathan K. Moore</w:t>
            </w:r>
            <w:r>
              <w:rPr>
                <w:rFonts w:ascii="Calibri" w:hAnsi="Calibri" w:cs="Calibri"/>
                <w:lang w:val="en"/>
              </w:rPr>
              <w:t xml:space="preserve">, </w:t>
            </w:r>
            <w:r>
              <w:rPr>
                <w:rFonts w:ascii="Calibri" w:hAnsi="Calibri" w:cs="Calibri"/>
                <w:i/>
                <w:iCs/>
                <w:lang w:val="en"/>
              </w:rPr>
              <w:t>Blank Rome LLP</w:t>
            </w:r>
          </w:p>
        </w:tc>
      </w:tr>
      <w:tr w:rsidR="009A5F5E" w14:paraId="273C2610" w14:textId="77777777" w:rsidTr="00392791">
        <w:tblPrEx>
          <w:tblCellMar>
            <w:top w:w="0" w:type="dxa"/>
            <w:bottom w:w="0" w:type="dxa"/>
          </w:tblCellMar>
        </w:tblPrEx>
        <w:tc>
          <w:tcPr>
            <w:tcW w:w="2680" w:type="dxa"/>
            <w:tcBorders>
              <w:top w:val="nil"/>
              <w:left w:val="nil"/>
              <w:bottom w:val="nil"/>
              <w:right w:val="nil"/>
            </w:tcBorders>
          </w:tcPr>
          <w:p w14:paraId="2233C38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4:15 PM - 5:30 PM</w:t>
            </w:r>
          </w:p>
        </w:tc>
        <w:tc>
          <w:tcPr>
            <w:tcW w:w="6788" w:type="dxa"/>
            <w:tcBorders>
              <w:top w:val="nil"/>
              <w:left w:val="nil"/>
              <w:bottom w:val="nil"/>
              <w:right w:val="nil"/>
            </w:tcBorders>
          </w:tcPr>
          <w:p w14:paraId="36E05E3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TRENDING ISSUES TRACK: An Update on Key Fair Lending Cases and the CRA and UDAAP Rules</w:t>
            </w:r>
          </w:p>
          <w:p w14:paraId="588A635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I, Independence Level</w:t>
            </w:r>
          </w:p>
          <w:p w14:paraId="50116C13" w14:textId="77777777" w:rsidR="009A5F5E" w:rsidRDefault="009A5F5E" w:rsidP="00392791">
            <w:pPr>
              <w:widowControl w:val="0"/>
              <w:autoSpaceDE w:val="0"/>
              <w:autoSpaceDN w:val="0"/>
              <w:adjustRightInd w:val="0"/>
              <w:rPr>
                <w:rFonts w:ascii="Calibri" w:hAnsi="Calibri" w:cs="Calibri"/>
                <w:lang w:val="en"/>
              </w:rPr>
            </w:pPr>
          </w:p>
          <w:p w14:paraId="476BF79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 xml:space="preserve">Fair Lending remains a key administration priority and recent cases help shed some light on how the regulators view lender obligations.  Expert counsel </w:t>
            </w:r>
            <w:proofErr w:type="gramStart"/>
            <w:r>
              <w:rPr>
                <w:rFonts w:ascii="Calibri" w:hAnsi="Calibri" w:cs="Calibri"/>
                <w:lang w:val="en"/>
              </w:rPr>
              <w:t>discuss</w:t>
            </w:r>
            <w:proofErr w:type="gramEnd"/>
            <w:r>
              <w:rPr>
                <w:rFonts w:ascii="Calibri" w:hAnsi="Calibri" w:cs="Calibri"/>
                <w:lang w:val="en"/>
              </w:rPr>
              <w:t xml:space="preserve"> these cases, the Bureau’s UDAAP guidance and the latest CRA rules.</w:t>
            </w:r>
          </w:p>
          <w:p w14:paraId="1405F170" w14:textId="77777777" w:rsidR="009A5F5E" w:rsidRDefault="009A5F5E" w:rsidP="00392791">
            <w:pPr>
              <w:widowControl w:val="0"/>
              <w:autoSpaceDE w:val="0"/>
              <w:autoSpaceDN w:val="0"/>
              <w:adjustRightInd w:val="0"/>
              <w:rPr>
                <w:rFonts w:ascii="Calibri" w:hAnsi="Calibri" w:cs="Calibri"/>
                <w:lang w:val="en"/>
              </w:rPr>
            </w:pPr>
          </w:p>
          <w:p w14:paraId="430C1527" w14:textId="77777777" w:rsidR="009A5F5E" w:rsidRDefault="009A5F5E" w:rsidP="00392791">
            <w:pPr>
              <w:widowControl w:val="0"/>
              <w:autoSpaceDE w:val="0"/>
              <w:autoSpaceDN w:val="0"/>
              <w:adjustRightInd w:val="0"/>
              <w:rPr>
                <w:rFonts w:ascii="Calibri" w:hAnsi="Calibri" w:cs="Calibri"/>
                <w:lang w:val="en"/>
              </w:rPr>
            </w:pPr>
          </w:p>
          <w:p w14:paraId="41944D3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7163EF5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Jonice Gray Tucker</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Paul Hastings LLP</w:t>
            </w:r>
          </w:p>
          <w:p w14:paraId="21E259D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Richard B. Horn</w:t>
            </w:r>
            <w:r>
              <w:rPr>
                <w:rFonts w:ascii="Calibri" w:hAnsi="Calibri" w:cs="Calibri"/>
                <w:lang w:val="en"/>
              </w:rPr>
              <w:t xml:space="preserve">, </w:t>
            </w:r>
            <w:r>
              <w:rPr>
                <w:rFonts w:ascii="Calibri" w:hAnsi="Calibri" w:cs="Calibri"/>
                <w:i/>
                <w:iCs/>
                <w:lang w:val="en"/>
              </w:rPr>
              <w:t>Managing Partner</w:t>
            </w:r>
            <w:r>
              <w:rPr>
                <w:rFonts w:ascii="Calibri" w:hAnsi="Calibri" w:cs="Calibri"/>
                <w:lang w:val="en"/>
              </w:rPr>
              <w:t xml:space="preserve">, </w:t>
            </w:r>
            <w:r>
              <w:rPr>
                <w:rFonts w:ascii="Calibri" w:hAnsi="Calibri" w:cs="Calibri"/>
                <w:i/>
                <w:iCs/>
                <w:lang w:val="en"/>
              </w:rPr>
              <w:t>Garris Horn LLP</w:t>
            </w:r>
          </w:p>
          <w:p w14:paraId="039E4B0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Tamara King</w:t>
            </w:r>
            <w:r>
              <w:rPr>
                <w:rFonts w:ascii="Calibri" w:hAnsi="Calibri" w:cs="Calibri"/>
                <w:lang w:val="en"/>
              </w:rPr>
              <w:t xml:space="preserve">, </w:t>
            </w:r>
            <w:r>
              <w:rPr>
                <w:rFonts w:ascii="Calibri" w:hAnsi="Calibri" w:cs="Calibri"/>
                <w:i/>
                <w:iCs/>
                <w:lang w:val="en"/>
              </w:rPr>
              <w:t>Vice President, Strategic Industry Engagement</w:t>
            </w:r>
            <w:r>
              <w:rPr>
                <w:rFonts w:ascii="Calibri" w:hAnsi="Calibri" w:cs="Calibri"/>
                <w:lang w:val="en"/>
              </w:rPr>
              <w:t xml:space="preserve">, </w:t>
            </w:r>
            <w:r>
              <w:rPr>
                <w:rFonts w:ascii="Calibri" w:hAnsi="Calibri" w:cs="Calibri"/>
                <w:i/>
                <w:iCs/>
                <w:lang w:val="en"/>
              </w:rPr>
              <w:t>Mortgage Bankers Association</w:t>
            </w:r>
          </w:p>
          <w:p w14:paraId="6AB119E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Jeff P. </w:t>
            </w:r>
            <w:proofErr w:type="spellStart"/>
            <w:r>
              <w:rPr>
                <w:rFonts w:ascii="Calibri" w:hAnsi="Calibri" w:cs="Calibri"/>
                <w:b/>
                <w:bCs/>
                <w:lang w:val="en"/>
              </w:rPr>
              <w:t>Naimon</w:t>
            </w:r>
            <w:proofErr w:type="spellEnd"/>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Buckley LLP</w:t>
            </w:r>
          </w:p>
        </w:tc>
      </w:tr>
      <w:tr w:rsidR="009A5F5E" w14:paraId="404D8C0C" w14:textId="77777777" w:rsidTr="00392791">
        <w:tblPrEx>
          <w:tblCellMar>
            <w:top w:w="0" w:type="dxa"/>
            <w:bottom w:w="0" w:type="dxa"/>
          </w:tblCellMar>
        </w:tblPrEx>
        <w:tc>
          <w:tcPr>
            <w:tcW w:w="2680" w:type="dxa"/>
            <w:tcBorders>
              <w:top w:val="nil"/>
              <w:left w:val="nil"/>
              <w:bottom w:val="nil"/>
              <w:right w:val="nil"/>
            </w:tcBorders>
          </w:tcPr>
          <w:p w14:paraId="498CF78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5:30 PM - 6:30 PM</w:t>
            </w:r>
          </w:p>
        </w:tc>
        <w:tc>
          <w:tcPr>
            <w:tcW w:w="6788" w:type="dxa"/>
            <w:tcBorders>
              <w:top w:val="nil"/>
              <w:left w:val="nil"/>
              <w:bottom w:val="nil"/>
              <w:right w:val="nil"/>
            </w:tcBorders>
          </w:tcPr>
          <w:p w14:paraId="4001977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Networking Reception: Independence Party</w:t>
            </w:r>
          </w:p>
          <w:p w14:paraId="181D8A4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Grand Foyer, Declaration Level</w:t>
            </w:r>
          </w:p>
        </w:tc>
      </w:tr>
    </w:tbl>
    <w:p w14:paraId="7A02772E" w14:textId="77777777" w:rsidR="009A5F5E" w:rsidRDefault="009A5F5E" w:rsidP="009A5F5E">
      <w:pPr>
        <w:widowControl w:val="0"/>
        <w:autoSpaceDE w:val="0"/>
        <w:autoSpaceDN w:val="0"/>
        <w:adjustRightInd w:val="0"/>
        <w:spacing w:after="200"/>
        <w:rPr>
          <w:rFonts w:ascii="Calibri" w:hAnsi="Calibri" w:cs="Calibri"/>
          <w:sz w:val="32"/>
          <w:szCs w:val="32"/>
          <w:lang w:val="en"/>
        </w:rPr>
      </w:pPr>
      <w:r>
        <w:rPr>
          <w:rFonts w:ascii="Calibri" w:hAnsi="Calibri" w:cs="Calibri"/>
          <w:sz w:val="32"/>
          <w:szCs w:val="32"/>
          <w:lang w:val="en"/>
        </w:rPr>
        <w:t>Tuesday, September 20, 2022</w:t>
      </w:r>
    </w:p>
    <w:tbl>
      <w:tblPr>
        <w:tblW w:w="0" w:type="auto"/>
        <w:tblInd w:w="108" w:type="dxa"/>
        <w:tblLayout w:type="fixed"/>
        <w:tblLook w:val="0000" w:firstRow="0" w:lastRow="0" w:firstColumn="0" w:lastColumn="0" w:noHBand="0" w:noVBand="0"/>
      </w:tblPr>
      <w:tblGrid>
        <w:gridCol w:w="2680"/>
        <w:gridCol w:w="6788"/>
      </w:tblGrid>
      <w:tr w:rsidR="009A5F5E" w14:paraId="068DDDFD" w14:textId="77777777" w:rsidTr="00392791">
        <w:tblPrEx>
          <w:tblCellMar>
            <w:top w:w="0" w:type="dxa"/>
            <w:bottom w:w="0" w:type="dxa"/>
          </w:tblCellMar>
        </w:tblPrEx>
        <w:tc>
          <w:tcPr>
            <w:tcW w:w="2680" w:type="dxa"/>
            <w:tcBorders>
              <w:top w:val="nil"/>
              <w:left w:val="nil"/>
              <w:bottom w:val="nil"/>
              <w:right w:val="nil"/>
            </w:tcBorders>
          </w:tcPr>
          <w:p w14:paraId="4BA3233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7:30 AM - 1:00 PM</w:t>
            </w:r>
          </w:p>
        </w:tc>
        <w:tc>
          <w:tcPr>
            <w:tcW w:w="6788" w:type="dxa"/>
            <w:tcBorders>
              <w:top w:val="nil"/>
              <w:left w:val="nil"/>
              <w:bottom w:val="nil"/>
              <w:right w:val="nil"/>
            </w:tcBorders>
          </w:tcPr>
          <w:p w14:paraId="4C8AA01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Registration</w:t>
            </w:r>
          </w:p>
          <w:p w14:paraId="7D2B70A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4E8A58B6" w14:textId="77777777" w:rsidTr="00392791">
        <w:tblPrEx>
          <w:tblCellMar>
            <w:top w:w="0" w:type="dxa"/>
            <w:bottom w:w="0" w:type="dxa"/>
          </w:tblCellMar>
        </w:tblPrEx>
        <w:tc>
          <w:tcPr>
            <w:tcW w:w="2680" w:type="dxa"/>
            <w:tcBorders>
              <w:top w:val="nil"/>
              <w:left w:val="nil"/>
              <w:bottom w:val="nil"/>
              <w:right w:val="nil"/>
            </w:tcBorders>
          </w:tcPr>
          <w:p w14:paraId="0B89D74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7:30 AM - 8:45 AM</w:t>
            </w:r>
          </w:p>
        </w:tc>
        <w:tc>
          <w:tcPr>
            <w:tcW w:w="6788" w:type="dxa"/>
            <w:tcBorders>
              <w:top w:val="nil"/>
              <w:left w:val="nil"/>
              <w:bottom w:val="nil"/>
              <w:right w:val="nil"/>
            </w:tcBorders>
          </w:tcPr>
          <w:p w14:paraId="42138FC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Regulatory Compliance Committee Meeting (Open to MBA Members)</w:t>
            </w:r>
          </w:p>
          <w:p w14:paraId="037EF9B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Farragut Square, Independence Level</w:t>
            </w:r>
          </w:p>
          <w:p w14:paraId="393DCA93" w14:textId="77777777" w:rsidR="009A5F5E" w:rsidRDefault="009A5F5E" w:rsidP="00392791">
            <w:pPr>
              <w:widowControl w:val="0"/>
              <w:autoSpaceDE w:val="0"/>
              <w:autoSpaceDN w:val="0"/>
              <w:adjustRightInd w:val="0"/>
              <w:rPr>
                <w:rFonts w:ascii="Calibri" w:hAnsi="Calibri" w:cs="Calibri"/>
                <w:lang w:val="en"/>
              </w:rPr>
            </w:pPr>
          </w:p>
          <w:p w14:paraId="129149F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If you are an MBA member, you are welcome to attend this small group breakfast meeting for further engagement on MBA’s policy work on behalf of its members.</w:t>
            </w:r>
          </w:p>
          <w:p w14:paraId="6AD0278E" w14:textId="77777777" w:rsidR="009A5F5E" w:rsidRDefault="009A5F5E" w:rsidP="00392791">
            <w:pPr>
              <w:widowControl w:val="0"/>
              <w:autoSpaceDE w:val="0"/>
              <w:autoSpaceDN w:val="0"/>
              <w:adjustRightInd w:val="0"/>
              <w:rPr>
                <w:rFonts w:ascii="Calibri" w:hAnsi="Calibri" w:cs="Calibri"/>
                <w:lang w:val="en"/>
              </w:rPr>
            </w:pPr>
          </w:p>
        </w:tc>
      </w:tr>
      <w:tr w:rsidR="009A5F5E" w14:paraId="2272D768" w14:textId="77777777" w:rsidTr="00392791">
        <w:tblPrEx>
          <w:tblCellMar>
            <w:top w:w="0" w:type="dxa"/>
            <w:bottom w:w="0" w:type="dxa"/>
          </w:tblCellMar>
        </w:tblPrEx>
        <w:tc>
          <w:tcPr>
            <w:tcW w:w="2680" w:type="dxa"/>
            <w:tcBorders>
              <w:top w:val="nil"/>
              <w:left w:val="nil"/>
              <w:bottom w:val="nil"/>
              <w:right w:val="nil"/>
            </w:tcBorders>
          </w:tcPr>
          <w:p w14:paraId="2C7A2E2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8:30 AM - 9:00 AM</w:t>
            </w:r>
          </w:p>
        </w:tc>
        <w:tc>
          <w:tcPr>
            <w:tcW w:w="6788" w:type="dxa"/>
            <w:tcBorders>
              <w:top w:val="nil"/>
              <w:left w:val="nil"/>
              <w:bottom w:val="nil"/>
              <w:right w:val="nil"/>
            </w:tcBorders>
          </w:tcPr>
          <w:p w14:paraId="6648BD6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Continental Breakfast in the Exhibit Area</w:t>
            </w:r>
          </w:p>
          <w:p w14:paraId="0F96ACE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2EF8B0BE" w14:textId="77777777" w:rsidTr="00392791">
        <w:tblPrEx>
          <w:tblCellMar>
            <w:top w:w="0" w:type="dxa"/>
            <w:bottom w:w="0" w:type="dxa"/>
          </w:tblCellMar>
        </w:tblPrEx>
        <w:tc>
          <w:tcPr>
            <w:tcW w:w="2680" w:type="dxa"/>
            <w:tcBorders>
              <w:top w:val="nil"/>
              <w:left w:val="nil"/>
              <w:bottom w:val="nil"/>
              <w:right w:val="nil"/>
            </w:tcBorders>
          </w:tcPr>
          <w:p w14:paraId="2ABE75F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8:30 AM - 10:15 AM</w:t>
            </w:r>
          </w:p>
        </w:tc>
        <w:tc>
          <w:tcPr>
            <w:tcW w:w="6788" w:type="dxa"/>
            <w:tcBorders>
              <w:top w:val="nil"/>
              <w:left w:val="nil"/>
              <w:bottom w:val="nil"/>
              <w:right w:val="nil"/>
            </w:tcBorders>
          </w:tcPr>
          <w:p w14:paraId="67BF6B2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Exhibit Area Open</w:t>
            </w:r>
          </w:p>
          <w:p w14:paraId="357D9CE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Foyer, Independence Level</w:t>
            </w:r>
          </w:p>
        </w:tc>
      </w:tr>
      <w:tr w:rsidR="009A5F5E" w14:paraId="5357E928" w14:textId="77777777" w:rsidTr="00392791">
        <w:tblPrEx>
          <w:tblCellMar>
            <w:top w:w="0" w:type="dxa"/>
            <w:bottom w:w="0" w:type="dxa"/>
          </w:tblCellMar>
        </w:tblPrEx>
        <w:tc>
          <w:tcPr>
            <w:tcW w:w="2680" w:type="dxa"/>
            <w:tcBorders>
              <w:top w:val="nil"/>
              <w:left w:val="nil"/>
              <w:bottom w:val="nil"/>
              <w:right w:val="nil"/>
            </w:tcBorders>
          </w:tcPr>
          <w:p w14:paraId="15A141A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9:00 AM - 11:00 AM</w:t>
            </w:r>
          </w:p>
        </w:tc>
        <w:tc>
          <w:tcPr>
            <w:tcW w:w="6788" w:type="dxa"/>
            <w:tcBorders>
              <w:top w:val="nil"/>
              <w:left w:val="nil"/>
              <w:bottom w:val="nil"/>
              <w:right w:val="nil"/>
            </w:tcBorders>
          </w:tcPr>
          <w:p w14:paraId="6660EC0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LEGAL ETHICS: Conflicts Between Lawyers and Clients – Key Issues</w:t>
            </w:r>
          </w:p>
          <w:p w14:paraId="2F4B972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E, Independence Level</w:t>
            </w:r>
          </w:p>
          <w:p w14:paraId="01F22EAD" w14:textId="77777777" w:rsidR="009A5F5E" w:rsidRDefault="009A5F5E" w:rsidP="00392791">
            <w:pPr>
              <w:widowControl w:val="0"/>
              <w:autoSpaceDE w:val="0"/>
              <w:autoSpaceDN w:val="0"/>
              <w:adjustRightInd w:val="0"/>
              <w:rPr>
                <w:rFonts w:ascii="Calibri" w:hAnsi="Calibri" w:cs="Calibri"/>
                <w:lang w:val="en"/>
              </w:rPr>
            </w:pPr>
          </w:p>
          <w:p w14:paraId="42F55A3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 xml:space="preserve">This interactive program uses hypotheticals to explore situations in which lawyers' interests might conflict with their clients' interests, including:  the applicability of ethics rules to lawyers' </w:t>
            </w:r>
            <w:proofErr w:type="spellStart"/>
            <w:r>
              <w:rPr>
                <w:rFonts w:ascii="Calibri" w:hAnsi="Calibri" w:cs="Calibri"/>
                <w:lang w:val="en"/>
              </w:rPr>
              <w:t>nonâ</w:t>
            </w:r>
            <w:proofErr w:type="spellEnd"/>
            <w:r>
              <w:rPr>
                <w:rFonts w:ascii="Calibri" w:hAnsi="Calibri" w:cs="Calibri"/>
                <w:lang w:val="en"/>
              </w:rPr>
              <w:t>€‘legal activities; doing business with clients; accepting gifts from clients; representing unpopular clients; lawyers' agreements to limit their practice in partnership agreements or in litigation settlements; limiting liability to clients; disclosing malpractice to clients; resolving disputes with clients; file ownership after representations end; duty to protect former clients.</w:t>
            </w:r>
          </w:p>
          <w:p w14:paraId="5992F91A" w14:textId="77777777" w:rsidR="009A5F5E" w:rsidRDefault="009A5F5E" w:rsidP="00392791">
            <w:pPr>
              <w:widowControl w:val="0"/>
              <w:autoSpaceDE w:val="0"/>
              <w:autoSpaceDN w:val="0"/>
              <w:adjustRightInd w:val="0"/>
              <w:rPr>
                <w:rFonts w:ascii="Calibri" w:hAnsi="Calibri" w:cs="Calibri"/>
                <w:lang w:val="en"/>
              </w:rPr>
            </w:pPr>
          </w:p>
          <w:p w14:paraId="766B345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w:t>
            </w:r>
          </w:p>
          <w:p w14:paraId="09C4861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Thomas E. Spahn</w:t>
            </w:r>
            <w:r>
              <w:rPr>
                <w:rFonts w:ascii="Calibri" w:hAnsi="Calibri" w:cs="Calibri"/>
                <w:lang w:val="en"/>
              </w:rPr>
              <w:t xml:space="preserve">, </w:t>
            </w:r>
            <w:r>
              <w:rPr>
                <w:rFonts w:ascii="Calibri" w:hAnsi="Calibri" w:cs="Calibri"/>
                <w:i/>
                <w:iCs/>
                <w:lang w:val="en"/>
              </w:rPr>
              <w:t>Counsel</w:t>
            </w:r>
            <w:r>
              <w:rPr>
                <w:rFonts w:ascii="Calibri" w:hAnsi="Calibri" w:cs="Calibri"/>
                <w:lang w:val="en"/>
              </w:rPr>
              <w:t xml:space="preserve">, </w:t>
            </w:r>
            <w:r>
              <w:rPr>
                <w:rFonts w:ascii="Calibri" w:hAnsi="Calibri" w:cs="Calibri"/>
                <w:i/>
                <w:iCs/>
                <w:lang w:val="en"/>
              </w:rPr>
              <w:t>McGuireWoods LLP</w:t>
            </w:r>
          </w:p>
        </w:tc>
      </w:tr>
      <w:tr w:rsidR="009A5F5E" w14:paraId="4B22DB85" w14:textId="77777777" w:rsidTr="00392791">
        <w:tblPrEx>
          <w:tblCellMar>
            <w:top w:w="0" w:type="dxa"/>
            <w:bottom w:w="0" w:type="dxa"/>
          </w:tblCellMar>
        </w:tblPrEx>
        <w:tc>
          <w:tcPr>
            <w:tcW w:w="2680" w:type="dxa"/>
            <w:tcBorders>
              <w:top w:val="nil"/>
              <w:left w:val="nil"/>
              <w:bottom w:val="nil"/>
              <w:right w:val="nil"/>
            </w:tcBorders>
          </w:tcPr>
          <w:p w14:paraId="6E98791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9:00 AM - 10:00 AM</w:t>
            </w:r>
          </w:p>
        </w:tc>
        <w:tc>
          <w:tcPr>
            <w:tcW w:w="6788" w:type="dxa"/>
            <w:tcBorders>
              <w:top w:val="nil"/>
              <w:left w:val="nil"/>
              <w:bottom w:val="nil"/>
              <w:right w:val="nil"/>
            </w:tcBorders>
          </w:tcPr>
          <w:p w14:paraId="6A6A9E8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REGTECH TRACK: Surveying the Regulatory Landscape and Future of REGTECH</w:t>
            </w:r>
          </w:p>
          <w:p w14:paraId="17518BC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2E6BEAC5" w14:textId="77777777" w:rsidR="009A5F5E" w:rsidRDefault="009A5F5E" w:rsidP="00392791">
            <w:pPr>
              <w:widowControl w:val="0"/>
              <w:autoSpaceDE w:val="0"/>
              <w:autoSpaceDN w:val="0"/>
              <w:adjustRightInd w:val="0"/>
              <w:rPr>
                <w:rFonts w:ascii="Calibri" w:hAnsi="Calibri" w:cs="Calibri"/>
                <w:lang w:val="en"/>
              </w:rPr>
            </w:pPr>
          </w:p>
          <w:p w14:paraId="7D1A581C"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This session highlights a variety of challenges and how Reg Tech can help solve them and stay ahead of pending changes.</w:t>
            </w:r>
          </w:p>
          <w:p w14:paraId="76B3347D" w14:textId="77777777" w:rsidR="009A5F5E" w:rsidRDefault="009A5F5E" w:rsidP="00392791">
            <w:pPr>
              <w:widowControl w:val="0"/>
              <w:autoSpaceDE w:val="0"/>
              <w:autoSpaceDN w:val="0"/>
              <w:adjustRightInd w:val="0"/>
              <w:rPr>
                <w:rFonts w:ascii="Calibri" w:hAnsi="Calibri" w:cs="Calibri"/>
                <w:lang w:val="en"/>
              </w:rPr>
            </w:pPr>
          </w:p>
          <w:p w14:paraId="53F1853D" w14:textId="77777777" w:rsidR="009A5F5E" w:rsidRDefault="009A5F5E" w:rsidP="00392791">
            <w:pPr>
              <w:widowControl w:val="0"/>
              <w:autoSpaceDE w:val="0"/>
              <w:autoSpaceDN w:val="0"/>
              <w:adjustRightInd w:val="0"/>
              <w:rPr>
                <w:rFonts w:ascii="Calibri" w:hAnsi="Calibri" w:cs="Calibri"/>
                <w:lang w:val="en"/>
              </w:rPr>
            </w:pPr>
          </w:p>
          <w:p w14:paraId="7391494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27B60E81"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Amy </w:t>
            </w:r>
            <w:proofErr w:type="spellStart"/>
            <w:r>
              <w:rPr>
                <w:rFonts w:ascii="Calibri" w:hAnsi="Calibri" w:cs="Calibri"/>
                <w:b/>
                <w:bCs/>
                <w:lang w:val="en"/>
              </w:rPr>
              <w:t>Azorandia</w:t>
            </w:r>
            <w:proofErr w:type="spellEnd"/>
            <w:r>
              <w:rPr>
                <w:rFonts w:ascii="Calibri" w:hAnsi="Calibri" w:cs="Calibri"/>
                <w:b/>
                <w:bCs/>
                <w:lang w:val="en"/>
              </w:rPr>
              <w:t>, CMB</w:t>
            </w:r>
            <w:r>
              <w:rPr>
                <w:rFonts w:ascii="Calibri" w:hAnsi="Calibri" w:cs="Calibri"/>
                <w:lang w:val="en"/>
              </w:rPr>
              <w:t xml:space="preserve">, </w:t>
            </w:r>
            <w:r>
              <w:rPr>
                <w:rFonts w:ascii="Calibri" w:hAnsi="Calibri" w:cs="Calibri"/>
                <w:i/>
                <w:iCs/>
                <w:lang w:val="en"/>
              </w:rPr>
              <w:t>Sr. Vice President, Mortgage Compliance/ Systems</w:t>
            </w:r>
            <w:r>
              <w:rPr>
                <w:rFonts w:ascii="Calibri" w:hAnsi="Calibri" w:cs="Calibri"/>
                <w:lang w:val="en"/>
              </w:rPr>
              <w:t xml:space="preserve">, </w:t>
            </w:r>
            <w:proofErr w:type="spellStart"/>
            <w:r>
              <w:rPr>
                <w:rFonts w:ascii="Calibri" w:hAnsi="Calibri" w:cs="Calibri"/>
                <w:i/>
                <w:iCs/>
                <w:lang w:val="en"/>
              </w:rPr>
              <w:t>Firstrust</w:t>
            </w:r>
            <w:proofErr w:type="spellEnd"/>
            <w:r>
              <w:rPr>
                <w:rFonts w:ascii="Calibri" w:hAnsi="Calibri" w:cs="Calibri"/>
                <w:i/>
                <w:iCs/>
                <w:lang w:val="en"/>
              </w:rPr>
              <w:t xml:space="preserve"> Bank</w:t>
            </w:r>
          </w:p>
          <w:p w14:paraId="0E57245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Tara Healy, CMB, CML</w:t>
            </w:r>
            <w:r>
              <w:rPr>
                <w:rFonts w:ascii="Calibri" w:hAnsi="Calibri" w:cs="Calibri"/>
                <w:lang w:val="en"/>
              </w:rPr>
              <w:t xml:space="preserve">, </w:t>
            </w:r>
            <w:r>
              <w:rPr>
                <w:rFonts w:ascii="Calibri" w:hAnsi="Calibri" w:cs="Calibri"/>
                <w:i/>
                <w:iCs/>
                <w:lang w:val="en"/>
              </w:rPr>
              <w:t>Chief Compliance Officer</w:t>
            </w:r>
            <w:r>
              <w:rPr>
                <w:rFonts w:ascii="Calibri" w:hAnsi="Calibri" w:cs="Calibri"/>
                <w:lang w:val="en"/>
              </w:rPr>
              <w:t xml:space="preserve">, </w:t>
            </w:r>
            <w:r>
              <w:rPr>
                <w:rFonts w:ascii="Calibri" w:hAnsi="Calibri" w:cs="Calibri"/>
                <w:i/>
                <w:iCs/>
                <w:lang w:val="en"/>
              </w:rPr>
              <w:t>Cherry Creek Mortgage Co., Inc.</w:t>
            </w:r>
          </w:p>
          <w:p w14:paraId="4019B6E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Chris Hilliard</w:t>
            </w:r>
            <w:r>
              <w:rPr>
                <w:rFonts w:ascii="Calibri" w:hAnsi="Calibri" w:cs="Calibri"/>
                <w:lang w:val="en"/>
              </w:rPr>
              <w:t xml:space="preserve">, </w:t>
            </w:r>
            <w:r>
              <w:rPr>
                <w:rFonts w:ascii="Calibri" w:hAnsi="Calibri" w:cs="Calibri"/>
                <w:i/>
                <w:iCs/>
                <w:lang w:val="en"/>
              </w:rPr>
              <w:t>Chief Operating Officer and Founder</w:t>
            </w:r>
            <w:r>
              <w:rPr>
                <w:rFonts w:ascii="Calibri" w:hAnsi="Calibri" w:cs="Calibri"/>
                <w:lang w:val="en"/>
              </w:rPr>
              <w:t xml:space="preserve">, </w:t>
            </w:r>
            <w:r>
              <w:rPr>
                <w:rFonts w:ascii="Calibri" w:hAnsi="Calibri" w:cs="Calibri"/>
                <w:i/>
                <w:iCs/>
                <w:lang w:val="en"/>
              </w:rPr>
              <w:t>Winnow Solutions, LLC</w:t>
            </w:r>
          </w:p>
          <w:p w14:paraId="358BB17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Monika L. McCarthy</w:t>
            </w:r>
            <w:r>
              <w:rPr>
                <w:rFonts w:ascii="Calibri" w:hAnsi="Calibri" w:cs="Calibri"/>
                <w:lang w:val="en"/>
              </w:rPr>
              <w:t xml:space="preserve">, </w:t>
            </w:r>
            <w:r>
              <w:rPr>
                <w:rFonts w:ascii="Calibri" w:hAnsi="Calibri" w:cs="Calibri"/>
                <w:i/>
                <w:iCs/>
                <w:lang w:val="en"/>
              </w:rPr>
              <w:t>Managing Director &amp; General Counsel</w:t>
            </w:r>
            <w:r>
              <w:rPr>
                <w:rFonts w:ascii="Calibri" w:hAnsi="Calibri" w:cs="Calibri"/>
                <w:lang w:val="en"/>
              </w:rPr>
              <w:t xml:space="preserve">, </w:t>
            </w:r>
            <w:proofErr w:type="spellStart"/>
            <w:r>
              <w:rPr>
                <w:rFonts w:ascii="Calibri" w:hAnsi="Calibri" w:cs="Calibri"/>
                <w:i/>
                <w:iCs/>
                <w:lang w:val="en"/>
              </w:rPr>
              <w:t>CrossCheck</w:t>
            </w:r>
            <w:proofErr w:type="spellEnd"/>
            <w:r>
              <w:rPr>
                <w:rFonts w:ascii="Calibri" w:hAnsi="Calibri" w:cs="Calibri"/>
                <w:i/>
                <w:iCs/>
                <w:lang w:val="en"/>
              </w:rPr>
              <w:t xml:space="preserve"> Compliance LLC</w:t>
            </w:r>
          </w:p>
        </w:tc>
      </w:tr>
      <w:tr w:rsidR="009A5F5E" w14:paraId="714CDDCB" w14:textId="77777777" w:rsidTr="00392791">
        <w:tblPrEx>
          <w:tblCellMar>
            <w:top w:w="0" w:type="dxa"/>
            <w:bottom w:w="0" w:type="dxa"/>
          </w:tblCellMar>
        </w:tblPrEx>
        <w:tc>
          <w:tcPr>
            <w:tcW w:w="2680" w:type="dxa"/>
            <w:tcBorders>
              <w:top w:val="nil"/>
              <w:left w:val="nil"/>
              <w:bottom w:val="nil"/>
              <w:right w:val="nil"/>
            </w:tcBorders>
          </w:tcPr>
          <w:p w14:paraId="134C623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9:00 AM - 10:00 AM</w:t>
            </w:r>
          </w:p>
        </w:tc>
        <w:tc>
          <w:tcPr>
            <w:tcW w:w="6788" w:type="dxa"/>
            <w:tcBorders>
              <w:top w:val="nil"/>
              <w:left w:val="nil"/>
              <w:bottom w:val="nil"/>
              <w:right w:val="nil"/>
            </w:tcBorders>
          </w:tcPr>
          <w:p w14:paraId="7461D80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STATE OF THE STATES TRACK: State Licensing, Remote Work and NMLS Challenges</w:t>
            </w:r>
          </w:p>
          <w:p w14:paraId="68AABB1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I, Independence Level</w:t>
            </w:r>
          </w:p>
          <w:p w14:paraId="78D88D76" w14:textId="77777777" w:rsidR="009A5F5E" w:rsidRDefault="009A5F5E" w:rsidP="00392791">
            <w:pPr>
              <w:widowControl w:val="0"/>
              <w:autoSpaceDE w:val="0"/>
              <w:autoSpaceDN w:val="0"/>
              <w:adjustRightInd w:val="0"/>
              <w:rPr>
                <w:rFonts w:ascii="Calibri" w:hAnsi="Calibri" w:cs="Calibri"/>
                <w:lang w:val="en"/>
              </w:rPr>
            </w:pPr>
          </w:p>
          <w:p w14:paraId="26B7F0D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Join a panel to discuss how to handle state licensing challenges, changes to remote work guidance and working the NMLS.</w:t>
            </w:r>
          </w:p>
          <w:p w14:paraId="799F1D14" w14:textId="77777777" w:rsidR="009A5F5E" w:rsidRDefault="009A5F5E" w:rsidP="00392791">
            <w:pPr>
              <w:widowControl w:val="0"/>
              <w:autoSpaceDE w:val="0"/>
              <w:autoSpaceDN w:val="0"/>
              <w:adjustRightInd w:val="0"/>
              <w:rPr>
                <w:rFonts w:ascii="Calibri" w:hAnsi="Calibri" w:cs="Calibri"/>
                <w:lang w:val="en"/>
              </w:rPr>
            </w:pPr>
          </w:p>
          <w:p w14:paraId="682B7236" w14:textId="77777777" w:rsidR="009A5F5E" w:rsidRDefault="009A5F5E" w:rsidP="00392791">
            <w:pPr>
              <w:widowControl w:val="0"/>
              <w:autoSpaceDE w:val="0"/>
              <w:autoSpaceDN w:val="0"/>
              <w:adjustRightInd w:val="0"/>
              <w:rPr>
                <w:rFonts w:ascii="Calibri" w:hAnsi="Calibri" w:cs="Calibri"/>
                <w:lang w:val="en"/>
              </w:rPr>
            </w:pPr>
          </w:p>
          <w:p w14:paraId="65C97BD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7DA0314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Kobie Pruitt, AMP</w:t>
            </w:r>
            <w:r>
              <w:rPr>
                <w:rFonts w:ascii="Calibri" w:hAnsi="Calibri" w:cs="Calibri"/>
                <w:lang w:val="en"/>
              </w:rPr>
              <w:t xml:space="preserve">, </w:t>
            </w:r>
            <w:r>
              <w:rPr>
                <w:rFonts w:ascii="Calibri" w:hAnsi="Calibri" w:cs="Calibri"/>
                <w:i/>
                <w:iCs/>
                <w:lang w:val="en"/>
              </w:rPr>
              <w:t>Director, State Government Affairs</w:t>
            </w:r>
            <w:r>
              <w:rPr>
                <w:rFonts w:ascii="Calibri" w:hAnsi="Calibri" w:cs="Calibri"/>
                <w:lang w:val="en"/>
              </w:rPr>
              <w:t xml:space="preserve">, </w:t>
            </w:r>
            <w:r>
              <w:rPr>
                <w:rFonts w:ascii="Calibri" w:hAnsi="Calibri" w:cs="Calibri"/>
                <w:i/>
                <w:iCs/>
                <w:lang w:val="en"/>
              </w:rPr>
              <w:t>Mortgage Bankers Association</w:t>
            </w:r>
          </w:p>
          <w:p w14:paraId="05906D8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Haydn J. Richards, Jr.</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Bradley LLP</w:t>
            </w:r>
          </w:p>
          <w:p w14:paraId="10C5C48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Kathryn L. Ryan</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Buckley LLP</w:t>
            </w:r>
          </w:p>
          <w:p w14:paraId="0E125B7F"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Stacey L. Valerio, Esq.</w:t>
            </w:r>
            <w:r>
              <w:rPr>
                <w:rFonts w:ascii="Calibri" w:hAnsi="Calibri" w:cs="Calibri"/>
                <w:lang w:val="en"/>
              </w:rPr>
              <w:t xml:space="preserve">, </w:t>
            </w:r>
            <w:r>
              <w:rPr>
                <w:rFonts w:ascii="Calibri" w:hAnsi="Calibri" w:cs="Calibri"/>
                <w:i/>
                <w:iCs/>
                <w:lang w:val="en"/>
              </w:rPr>
              <w:t>Attorney</w:t>
            </w:r>
            <w:r>
              <w:rPr>
                <w:rFonts w:ascii="Calibri" w:hAnsi="Calibri" w:cs="Calibri"/>
                <w:lang w:val="en"/>
              </w:rPr>
              <w:t xml:space="preserve">, </w:t>
            </w:r>
            <w:r>
              <w:rPr>
                <w:rFonts w:ascii="Calibri" w:hAnsi="Calibri" w:cs="Calibri"/>
                <w:i/>
                <w:iCs/>
                <w:lang w:val="en"/>
              </w:rPr>
              <w:t>Ballard Spahr LLP</w:t>
            </w:r>
          </w:p>
        </w:tc>
      </w:tr>
      <w:tr w:rsidR="009A5F5E" w14:paraId="32B4CC51" w14:textId="77777777" w:rsidTr="00392791">
        <w:tblPrEx>
          <w:tblCellMar>
            <w:top w:w="0" w:type="dxa"/>
            <w:bottom w:w="0" w:type="dxa"/>
          </w:tblCellMar>
        </w:tblPrEx>
        <w:tc>
          <w:tcPr>
            <w:tcW w:w="2680" w:type="dxa"/>
            <w:tcBorders>
              <w:top w:val="nil"/>
              <w:left w:val="nil"/>
              <w:bottom w:val="nil"/>
              <w:right w:val="nil"/>
            </w:tcBorders>
          </w:tcPr>
          <w:p w14:paraId="2CE5999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10:00 AM - 10:15 AM</w:t>
            </w:r>
          </w:p>
        </w:tc>
        <w:tc>
          <w:tcPr>
            <w:tcW w:w="6788" w:type="dxa"/>
            <w:tcBorders>
              <w:top w:val="nil"/>
              <w:left w:val="nil"/>
              <w:bottom w:val="nil"/>
              <w:right w:val="nil"/>
            </w:tcBorders>
          </w:tcPr>
          <w:p w14:paraId="7F426F4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Refreshment Break in the Exhibit Area</w:t>
            </w:r>
          </w:p>
        </w:tc>
      </w:tr>
      <w:tr w:rsidR="009A5F5E" w14:paraId="059656F8" w14:textId="77777777" w:rsidTr="00392791">
        <w:tblPrEx>
          <w:tblCellMar>
            <w:top w:w="0" w:type="dxa"/>
            <w:bottom w:w="0" w:type="dxa"/>
          </w:tblCellMar>
        </w:tblPrEx>
        <w:tc>
          <w:tcPr>
            <w:tcW w:w="2680" w:type="dxa"/>
            <w:tcBorders>
              <w:top w:val="nil"/>
              <w:left w:val="nil"/>
              <w:bottom w:val="nil"/>
              <w:right w:val="nil"/>
            </w:tcBorders>
          </w:tcPr>
          <w:p w14:paraId="5D0F164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10:15 AM - 11:15 AM</w:t>
            </w:r>
          </w:p>
        </w:tc>
        <w:tc>
          <w:tcPr>
            <w:tcW w:w="6788" w:type="dxa"/>
            <w:tcBorders>
              <w:top w:val="nil"/>
              <w:left w:val="nil"/>
              <w:bottom w:val="nil"/>
              <w:right w:val="nil"/>
            </w:tcBorders>
          </w:tcPr>
          <w:p w14:paraId="26D61C8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REGTECH TRACK: Understanding Your Fair Lending and LEP Challenges – A Vendor Perspective</w:t>
            </w:r>
          </w:p>
          <w:p w14:paraId="7F120BA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A, Independence Level</w:t>
            </w:r>
          </w:p>
          <w:p w14:paraId="725551D1" w14:textId="77777777" w:rsidR="009A5F5E" w:rsidRDefault="009A5F5E" w:rsidP="00392791">
            <w:pPr>
              <w:widowControl w:val="0"/>
              <w:autoSpaceDE w:val="0"/>
              <w:autoSpaceDN w:val="0"/>
              <w:adjustRightInd w:val="0"/>
              <w:rPr>
                <w:rFonts w:ascii="Calibri" w:hAnsi="Calibri" w:cs="Calibri"/>
                <w:lang w:val="en"/>
              </w:rPr>
            </w:pPr>
          </w:p>
          <w:p w14:paraId="4E30A47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While consumers with Limited English Proficiency (LEP) represent a clear opportunity for business growth, lenders have challenges ensuring that legal and compliance requirements are met. Learn how technology solutions can help you stay on the right side of the fair lending rules.</w:t>
            </w:r>
          </w:p>
          <w:p w14:paraId="3B21D4C7" w14:textId="77777777" w:rsidR="009A5F5E" w:rsidRDefault="009A5F5E" w:rsidP="00392791">
            <w:pPr>
              <w:widowControl w:val="0"/>
              <w:autoSpaceDE w:val="0"/>
              <w:autoSpaceDN w:val="0"/>
              <w:adjustRightInd w:val="0"/>
              <w:rPr>
                <w:rFonts w:ascii="Calibri" w:hAnsi="Calibri" w:cs="Calibri"/>
                <w:lang w:val="en"/>
              </w:rPr>
            </w:pPr>
          </w:p>
          <w:p w14:paraId="1BEC9995" w14:textId="77777777" w:rsidR="009A5F5E" w:rsidRDefault="009A5F5E" w:rsidP="00392791">
            <w:pPr>
              <w:widowControl w:val="0"/>
              <w:autoSpaceDE w:val="0"/>
              <w:autoSpaceDN w:val="0"/>
              <w:adjustRightInd w:val="0"/>
              <w:rPr>
                <w:rFonts w:ascii="Calibri" w:hAnsi="Calibri" w:cs="Calibri"/>
                <w:lang w:val="en"/>
              </w:rPr>
            </w:pPr>
          </w:p>
          <w:p w14:paraId="5ECCA0F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6B47707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Anurag Agarwal</w:t>
            </w:r>
            <w:r>
              <w:rPr>
                <w:rFonts w:ascii="Calibri" w:hAnsi="Calibri" w:cs="Calibri"/>
                <w:lang w:val="en"/>
              </w:rPr>
              <w:t xml:space="preserve">, </w:t>
            </w:r>
            <w:r>
              <w:rPr>
                <w:rFonts w:ascii="Calibri" w:hAnsi="Calibri" w:cs="Calibri"/>
                <w:i/>
                <w:iCs/>
                <w:lang w:val="en"/>
              </w:rPr>
              <w:t xml:space="preserve">President, </w:t>
            </w:r>
            <w:proofErr w:type="spellStart"/>
            <w:r>
              <w:rPr>
                <w:rFonts w:ascii="Calibri" w:hAnsi="Calibri" w:cs="Calibri"/>
                <w:i/>
                <w:iCs/>
                <w:lang w:val="en"/>
              </w:rPr>
              <w:t>RiskExec</w:t>
            </w:r>
            <w:proofErr w:type="spellEnd"/>
            <w:r>
              <w:rPr>
                <w:rFonts w:ascii="Calibri" w:hAnsi="Calibri" w:cs="Calibri"/>
                <w:lang w:val="en"/>
              </w:rPr>
              <w:t xml:space="preserve">, </w:t>
            </w:r>
            <w:proofErr w:type="spellStart"/>
            <w:r>
              <w:rPr>
                <w:rFonts w:ascii="Calibri" w:hAnsi="Calibri" w:cs="Calibri"/>
                <w:i/>
                <w:iCs/>
                <w:lang w:val="en"/>
              </w:rPr>
              <w:t>Asurity</w:t>
            </w:r>
            <w:proofErr w:type="spellEnd"/>
          </w:p>
          <w:p w14:paraId="2EB2EF3C" w14:textId="77777777" w:rsidR="009A5F5E" w:rsidRDefault="009A5F5E" w:rsidP="00392791">
            <w:pPr>
              <w:widowControl w:val="0"/>
              <w:autoSpaceDE w:val="0"/>
              <w:autoSpaceDN w:val="0"/>
              <w:adjustRightInd w:val="0"/>
              <w:rPr>
                <w:rFonts w:ascii="Calibri" w:hAnsi="Calibri" w:cs="Calibri"/>
                <w:lang w:val="en"/>
              </w:rPr>
            </w:pPr>
            <w:proofErr w:type="spellStart"/>
            <w:r>
              <w:rPr>
                <w:rFonts w:ascii="Calibri" w:hAnsi="Calibri" w:cs="Calibri"/>
                <w:b/>
                <w:bCs/>
                <w:lang w:val="en"/>
              </w:rPr>
              <w:t>Lyubomira</w:t>
            </w:r>
            <w:proofErr w:type="spellEnd"/>
            <w:r>
              <w:rPr>
                <w:rFonts w:ascii="Calibri" w:hAnsi="Calibri" w:cs="Calibri"/>
                <w:b/>
                <w:bCs/>
                <w:lang w:val="en"/>
              </w:rPr>
              <w:t xml:space="preserve"> Buresch, CMB, AMP</w:t>
            </w:r>
            <w:r>
              <w:rPr>
                <w:rFonts w:ascii="Calibri" w:hAnsi="Calibri" w:cs="Calibri"/>
                <w:lang w:val="en"/>
              </w:rPr>
              <w:t xml:space="preserve">, </w:t>
            </w:r>
            <w:r>
              <w:rPr>
                <w:rFonts w:ascii="Calibri" w:hAnsi="Calibri" w:cs="Calibri"/>
                <w:i/>
                <w:iCs/>
                <w:lang w:val="en"/>
              </w:rPr>
              <w:t>Founder &amp; CEO</w:t>
            </w:r>
            <w:r>
              <w:rPr>
                <w:rFonts w:ascii="Calibri" w:hAnsi="Calibri" w:cs="Calibri"/>
                <w:lang w:val="en"/>
              </w:rPr>
              <w:t xml:space="preserve">, </w:t>
            </w:r>
            <w:r>
              <w:rPr>
                <w:rFonts w:ascii="Calibri" w:hAnsi="Calibri" w:cs="Calibri"/>
                <w:i/>
                <w:iCs/>
                <w:lang w:val="en"/>
              </w:rPr>
              <w:t>Polygon Research, Inc.</w:t>
            </w:r>
          </w:p>
          <w:p w14:paraId="21908E7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Melissa Kozicki, CMCP</w:t>
            </w:r>
            <w:r>
              <w:rPr>
                <w:rFonts w:ascii="Calibri" w:hAnsi="Calibri" w:cs="Calibri"/>
                <w:lang w:val="en"/>
              </w:rPr>
              <w:t xml:space="preserve">, </w:t>
            </w:r>
            <w:r>
              <w:rPr>
                <w:rFonts w:ascii="Calibri" w:hAnsi="Calibri" w:cs="Calibri"/>
                <w:i/>
                <w:iCs/>
                <w:lang w:val="en"/>
              </w:rPr>
              <w:t>Director of Compliance</w:t>
            </w:r>
            <w:r>
              <w:rPr>
                <w:rFonts w:ascii="Calibri" w:hAnsi="Calibri" w:cs="Calibri"/>
                <w:lang w:val="en"/>
              </w:rPr>
              <w:t xml:space="preserve">, </w:t>
            </w:r>
            <w:r>
              <w:rPr>
                <w:rFonts w:ascii="Calibri" w:hAnsi="Calibri" w:cs="Calibri"/>
                <w:i/>
                <w:iCs/>
                <w:lang w:val="en"/>
              </w:rPr>
              <w:t>Mortgage Cadence, an Accenture Company</w:t>
            </w:r>
          </w:p>
          <w:p w14:paraId="41B6318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Joshua Weinberg, CMCP</w:t>
            </w:r>
            <w:r>
              <w:rPr>
                <w:rFonts w:ascii="Calibri" w:hAnsi="Calibri" w:cs="Calibri"/>
                <w:lang w:val="en"/>
              </w:rPr>
              <w:t xml:space="preserve">, </w:t>
            </w:r>
            <w:r>
              <w:rPr>
                <w:rFonts w:ascii="Calibri" w:hAnsi="Calibri" w:cs="Calibri"/>
                <w:i/>
                <w:iCs/>
                <w:lang w:val="en"/>
              </w:rPr>
              <w:t>President</w:t>
            </w:r>
            <w:r>
              <w:rPr>
                <w:rFonts w:ascii="Calibri" w:hAnsi="Calibri" w:cs="Calibri"/>
                <w:lang w:val="en"/>
              </w:rPr>
              <w:t xml:space="preserve">, </w:t>
            </w:r>
            <w:r>
              <w:rPr>
                <w:rFonts w:ascii="Calibri" w:hAnsi="Calibri" w:cs="Calibri"/>
                <w:i/>
                <w:iCs/>
                <w:lang w:val="en"/>
              </w:rPr>
              <w:t>Firstline Compliance, LLC</w:t>
            </w:r>
          </w:p>
        </w:tc>
      </w:tr>
      <w:tr w:rsidR="009A5F5E" w14:paraId="050C10C7" w14:textId="77777777" w:rsidTr="00392791">
        <w:tblPrEx>
          <w:tblCellMar>
            <w:top w:w="0" w:type="dxa"/>
            <w:bottom w:w="0" w:type="dxa"/>
          </w:tblCellMar>
        </w:tblPrEx>
        <w:tc>
          <w:tcPr>
            <w:tcW w:w="2680" w:type="dxa"/>
            <w:tcBorders>
              <w:top w:val="nil"/>
              <w:left w:val="nil"/>
              <w:bottom w:val="nil"/>
              <w:right w:val="nil"/>
            </w:tcBorders>
          </w:tcPr>
          <w:p w14:paraId="73931C8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10:15 AM - 11:15 AM</w:t>
            </w:r>
          </w:p>
        </w:tc>
        <w:tc>
          <w:tcPr>
            <w:tcW w:w="6788" w:type="dxa"/>
            <w:tcBorders>
              <w:top w:val="nil"/>
              <w:left w:val="nil"/>
              <w:bottom w:val="nil"/>
              <w:right w:val="nil"/>
            </w:tcBorders>
          </w:tcPr>
          <w:p w14:paraId="6DBAE00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STATE OF THE STATES: Key State Trends for Compliance Professionals</w:t>
            </w:r>
          </w:p>
          <w:p w14:paraId="35315D2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I, Independence Level</w:t>
            </w:r>
          </w:p>
          <w:p w14:paraId="41CFC809" w14:textId="77777777" w:rsidR="009A5F5E" w:rsidRDefault="009A5F5E" w:rsidP="00392791">
            <w:pPr>
              <w:widowControl w:val="0"/>
              <w:autoSpaceDE w:val="0"/>
              <w:autoSpaceDN w:val="0"/>
              <w:adjustRightInd w:val="0"/>
              <w:rPr>
                <w:rFonts w:ascii="Calibri" w:hAnsi="Calibri" w:cs="Calibri"/>
                <w:lang w:val="en"/>
              </w:rPr>
            </w:pPr>
          </w:p>
          <w:p w14:paraId="5B39C87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Staying on top of state laws is vital to ensure compliant operations, and state law and enforcement trends can help predict future nationwide trends. Get an update on the latest issues and developments.</w:t>
            </w:r>
          </w:p>
          <w:p w14:paraId="52CBD30C" w14:textId="77777777" w:rsidR="009A5F5E" w:rsidRDefault="009A5F5E" w:rsidP="00392791">
            <w:pPr>
              <w:widowControl w:val="0"/>
              <w:autoSpaceDE w:val="0"/>
              <w:autoSpaceDN w:val="0"/>
              <w:adjustRightInd w:val="0"/>
              <w:rPr>
                <w:rFonts w:ascii="Calibri" w:hAnsi="Calibri" w:cs="Calibri"/>
                <w:lang w:val="en"/>
              </w:rPr>
            </w:pPr>
          </w:p>
          <w:p w14:paraId="706C4315" w14:textId="77777777" w:rsidR="009A5F5E" w:rsidRDefault="009A5F5E" w:rsidP="00392791">
            <w:pPr>
              <w:widowControl w:val="0"/>
              <w:autoSpaceDE w:val="0"/>
              <w:autoSpaceDN w:val="0"/>
              <w:adjustRightInd w:val="0"/>
              <w:rPr>
                <w:rFonts w:ascii="Calibri" w:hAnsi="Calibri" w:cs="Calibri"/>
                <w:lang w:val="en"/>
              </w:rPr>
            </w:pPr>
          </w:p>
          <w:p w14:paraId="045660A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00C6F9C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Gregory Blase</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K&amp;L Gates, LLP</w:t>
            </w:r>
          </w:p>
          <w:p w14:paraId="6C682A1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Renee Hunter</w:t>
            </w:r>
            <w:r>
              <w:rPr>
                <w:rFonts w:ascii="Calibri" w:hAnsi="Calibri" w:cs="Calibri"/>
                <w:lang w:val="en"/>
              </w:rPr>
              <w:t xml:space="preserve">, </w:t>
            </w:r>
            <w:r>
              <w:rPr>
                <w:rFonts w:ascii="Calibri" w:hAnsi="Calibri" w:cs="Calibri"/>
                <w:i/>
                <w:iCs/>
                <w:lang w:val="en"/>
              </w:rPr>
              <w:t>General Counsel</w:t>
            </w:r>
            <w:r>
              <w:rPr>
                <w:rFonts w:ascii="Calibri" w:hAnsi="Calibri" w:cs="Calibri"/>
                <w:lang w:val="en"/>
              </w:rPr>
              <w:t xml:space="preserve">, </w:t>
            </w:r>
            <w:r>
              <w:rPr>
                <w:rFonts w:ascii="Calibri" w:hAnsi="Calibri" w:cs="Calibri"/>
                <w:i/>
                <w:iCs/>
                <w:lang w:val="en"/>
              </w:rPr>
              <w:t>Notarize</w:t>
            </w:r>
          </w:p>
          <w:p w14:paraId="7323B169"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Melissa Koupal, CMCP</w:t>
            </w:r>
            <w:r>
              <w:rPr>
                <w:rFonts w:ascii="Calibri" w:hAnsi="Calibri" w:cs="Calibri"/>
                <w:lang w:val="en"/>
              </w:rPr>
              <w:t xml:space="preserve">, </w:t>
            </w:r>
            <w:r>
              <w:rPr>
                <w:rFonts w:ascii="Calibri" w:hAnsi="Calibri" w:cs="Calibri"/>
                <w:i/>
                <w:iCs/>
                <w:lang w:val="en"/>
              </w:rPr>
              <w:t>Managing Partner, Regulatory Affairs</w:t>
            </w:r>
            <w:r>
              <w:rPr>
                <w:rFonts w:ascii="Calibri" w:hAnsi="Calibri" w:cs="Calibri"/>
                <w:lang w:val="en"/>
              </w:rPr>
              <w:t xml:space="preserve">, </w:t>
            </w:r>
            <w:r>
              <w:rPr>
                <w:rFonts w:ascii="Calibri" w:hAnsi="Calibri" w:cs="Calibri"/>
                <w:i/>
                <w:iCs/>
                <w:lang w:val="en"/>
              </w:rPr>
              <w:t>loanDepot.com, LLC</w:t>
            </w:r>
          </w:p>
          <w:p w14:paraId="3B59F4AB"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 xml:space="preserve">John D. </w:t>
            </w:r>
            <w:proofErr w:type="spellStart"/>
            <w:r>
              <w:rPr>
                <w:rFonts w:ascii="Calibri" w:hAnsi="Calibri" w:cs="Calibri"/>
                <w:b/>
                <w:bCs/>
                <w:lang w:val="en"/>
              </w:rPr>
              <w:t>Socknat</w:t>
            </w:r>
            <w:proofErr w:type="spellEnd"/>
            <w:r>
              <w:rPr>
                <w:rFonts w:ascii="Calibri" w:hAnsi="Calibri" w:cs="Calibri"/>
                <w:b/>
                <w:bCs/>
                <w:lang w:val="en"/>
              </w:rPr>
              <w:t>, Esq.</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Ballard Spahr LLP</w:t>
            </w:r>
          </w:p>
        </w:tc>
      </w:tr>
      <w:tr w:rsidR="009A5F5E" w14:paraId="3D9A42B6" w14:textId="77777777" w:rsidTr="00392791">
        <w:tblPrEx>
          <w:tblCellMar>
            <w:top w:w="0" w:type="dxa"/>
            <w:bottom w:w="0" w:type="dxa"/>
          </w:tblCellMar>
        </w:tblPrEx>
        <w:tc>
          <w:tcPr>
            <w:tcW w:w="2680" w:type="dxa"/>
            <w:tcBorders>
              <w:top w:val="nil"/>
              <w:left w:val="nil"/>
              <w:bottom w:val="nil"/>
              <w:right w:val="nil"/>
            </w:tcBorders>
          </w:tcPr>
          <w:p w14:paraId="3AEC4ECD"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lastRenderedPageBreak/>
              <w:t>11:30 AM - 1:00 PM</w:t>
            </w:r>
          </w:p>
        </w:tc>
        <w:tc>
          <w:tcPr>
            <w:tcW w:w="6788" w:type="dxa"/>
            <w:tcBorders>
              <w:top w:val="nil"/>
              <w:left w:val="nil"/>
              <w:bottom w:val="nil"/>
              <w:right w:val="nil"/>
            </w:tcBorders>
          </w:tcPr>
          <w:p w14:paraId="1697E445"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COMPLIANCE SUPER SESSION</w:t>
            </w:r>
          </w:p>
          <w:p w14:paraId="5C1CDDB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i/>
                <w:iCs/>
                <w:lang w:val="en"/>
              </w:rPr>
              <w:t>Location: Independence Ballroom E, Independence Level</w:t>
            </w:r>
          </w:p>
          <w:p w14:paraId="5A72AD97" w14:textId="77777777" w:rsidR="009A5F5E" w:rsidRDefault="009A5F5E" w:rsidP="00392791">
            <w:pPr>
              <w:widowControl w:val="0"/>
              <w:autoSpaceDE w:val="0"/>
              <w:autoSpaceDN w:val="0"/>
              <w:adjustRightInd w:val="0"/>
              <w:rPr>
                <w:rFonts w:ascii="Calibri" w:hAnsi="Calibri" w:cs="Calibri"/>
                <w:lang w:val="en"/>
              </w:rPr>
            </w:pPr>
          </w:p>
          <w:p w14:paraId="7C7A5A3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The conference wraps up with a facilitated super session featuring top legal and compliance experts. Bring your compliance challenges to the group for insight and solutions. Every topic is fair game in this popular session that will address legislation and litigation as well as regulatory requirements.</w:t>
            </w:r>
          </w:p>
          <w:p w14:paraId="7CE3BA15" w14:textId="77777777" w:rsidR="009A5F5E" w:rsidRDefault="009A5F5E" w:rsidP="00392791">
            <w:pPr>
              <w:widowControl w:val="0"/>
              <w:autoSpaceDE w:val="0"/>
              <w:autoSpaceDN w:val="0"/>
              <w:adjustRightInd w:val="0"/>
              <w:rPr>
                <w:rFonts w:ascii="Calibri" w:hAnsi="Calibri" w:cs="Calibri"/>
                <w:lang w:val="en"/>
              </w:rPr>
            </w:pPr>
          </w:p>
          <w:p w14:paraId="4766AA32" w14:textId="77777777" w:rsidR="009A5F5E" w:rsidRDefault="009A5F5E" w:rsidP="00392791">
            <w:pPr>
              <w:widowControl w:val="0"/>
              <w:autoSpaceDE w:val="0"/>
              <w:autoSpaceDN w:val="0"/>
              <w:adjustRightInd w:val="0"/>
              <w:rPr>
                <w:rFonts w:ascii="Calibri" w:hAnsi="Calibri" w:cs="Calibri"/>
                <w:lang w:val="en"/>
              </w:rPr>
            </w:pPr>
          </w:p>
          <w:p w14:paraId="489C0FA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lang w:val="en"/>
              </w:rPr>
              <w:t>Speakers</w:t>
            </w:r>
          </w:p>
          <w:p w14:paraId="2611BBE2"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Troy W. Garris</w:t>
            </w:r>
            <w:r>
              <w:rPr>
                <w:rFonts w:ascii="Calibri" w:hAnsi="Calibri" w:cs="Calibri"/>
                <w:lang w:val="en"/>
              </w:rPr>
              <w:t xml:space="preserve">, </w:t>
            </w:r>
            <w:r>
              <w:rPr>
                <w:rFonts w:ascii="Calibri" w:hAnsi="Calibri" w:cs="Calibri"/>
                <w:i/>
                <w:iCs/>
                <w:lang w:val="en"/>
              </w:rPr>
              <w:t>Co-Managing Partner</w:t>
            </w:r>
            <w:r>
              <w:rPr>
                <w:rFonts w:ascii="Calibri" w:hAnsi="Calibri" w:cs="Calibri"/>
                <w:lang w:val="en"/>
              </w:rPr>
              <w:t xml:space="preserve">, </w:t>
            </w:r>
            <w:r>
              <w:rPr>
                <w:rFonts w:ascii="Calibri" w:hAnsi="Calibri" w:cs="Calibri"/>
                <w:i/>
                <w:iCs/>
                <w:lang w:val="en"/>
              </w:rPr>
              <w:t>Garris Horn LLP</w:t>
            </w:r>
          </w:p>
          <w:p w14:paraId="11619FC0"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Kate Goodman</w:t>
            </w:r>
            <w:r>
              <w:rPr>
                <w:rFonts w:ascii="Calibri" w:hAnsi="Calibri" w:cs="Calibri"/>
                <w:lang w:val="en"/>
              </w:rPr>
              <w:t xml:space="preserve">, </w:t>
            </w:r>
            <w:r>
              <w:rPr>
                <w:rFonts w:ascii="Calibri" w:hAnsi="Calibri" w:cs="Calibri"/>
                <w:i/>
                <w:iCs/>
                <w:lang w:val="en"/>
              </w:rPr>
              <w:t>Special Counsel</w:t>
            </w:r>
            <w:r>
              <w:rPr>
                <w:rFonts w:ascii="Calibri" w:hAnsi="Calibri" w:cs="Calibri"/>
                <w:lang w:val="en"/>
              </w:rPr>
              <w:t xml:space="preserve">, </w:t>
            </w:r>
            <w:r>
              <w:rPr>
                <w:rFonts w:ascii="Calibri" w:hAnsi="Calibri" w:cs="Calibri"/>
                <w:i/>
                <w:iCs/>
                <w:lang w:val="en"/>
              </w:rPr>
              <w:t>Cooley LLP</w:t>
            </w:r>
          </w:p>
          <w:p w14:paraId="693A49A3"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Michael Y. Kieval</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Weiner Brodsky Kider PC</w:t>
            </w:r>
          </w:p>
          <w:p w14:paraId="7C27D797"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Michelle A. Mierzwa</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Wright, Finlay &amp; Zak, LLP</w:t>
            </w:r>
          </w:p>
          <w:p w14:paraId="1F86B2D8"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Trip X. Riley, III</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Saul Ewing Arnstein &amp; Lehr LLP</w:t>
            </w:r>
          </w:p>
          <w:p w14:paraId="0D87CD08" w14:textId="77777777" w:rsidR="009A5F5E" w:rsidRDefault="009A5F5E" w:rsidP="00392791">
            <w:pPr>
              <w:widowControl w:val="0"/>
              <w:autoSpaceDE w:val="0"/>
              <w:autoSpaceDN w:val="0"/>
              <w:adjustRightInd w:val="0"/>
              <w:rPr>
                <w:rFonts w:ascii="Calibri" w:hAnsi="Calibri" w:cs="Calibri"/>
                <w:lang w:val="en"/>
              </w:rPr>
            </w:pPr>
            <w:proofErr w:type="spellStart"/>
            <w:r>
              <w:rPr>
                <w:rFonts w:ascii="Calibri" w:hAnsi="Calibri" w:cs="Calibri"/>
                <w:b/>
                <w:bCs/>
                <w:lang w:val="en"/>
              </w:rPr>
              <w:t>Jerra</w:t>
            </w:r>
            <w:proofErr w:type="spellEnd"/>
            <w:r>
              <w:rPr>
                <w:rFonts w:ascii="Calibri" w:hAnsi="Calibri" w:cs="Calibri"/>
                <w:b/>
                <w:bCs/>
                <w:lang w:val="en"/>
              </w:rPr>
              <w:t xml:space="preserve"> H. Ryan, CMCP</w:t>
            </w:r>
            <w:r>
              <w:rPr>
                <w:rFonts w:ascii="Calibri" w:hAnsi="Calibri" w:cs="Calibri"/>
                <w:lang w:val="en"/>
              </w:rPr>
              <w:t xml:space="preserve">, </w:t>
            </w:r>
            <w:r>
              <w:rPr>
                <w:rFonts w:ascii="Calibri" w:hAnsi="Calibri" w:cs="Calibri"/>
                <w:i/>
                <w:iCs/>
                <w:lang w:val="en"/>
              </w:rPr>
              <w:t>Senior Vice President, Compliance &amp; QC</w:t>
            </w:r>
            <w:r>
              <w:rPr>
                <w:rFonts w:ascii="Calibri" w:hAnsi="Calibri" w:cs="Calibri"/>
                <w:lang w:val="en"/>
              </w:rPr>
              <w:t xml:space="preserve">, </w:t>
            </w:r>
            <w:r>
              <w:rPr>
                <w:rFonts w:ascii="Calibri" w:hAnsi="Calibri" w:cs="Calibri"/>
                <w:i/>
                <w:iCs/>
                <w:lang w:val="en"/>
              </w:rPr>
              <w:t>SWBC Mortgage</w:t>
            </w:r>
          </w:p>
          <w:p w14:paraId="2DD1671A"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Loretta Salzano</w:t>
            </w:r>
            <w:r>
              <w:rPr>
                <w:rFonts w:ascii="Calibri" w:hAnsi="Calibri" w:cs="Calibri"/>
                <w:lang w:val="en"/>
              </w:rPr>
              <w:t xml:space="preserve">, </w:t>
            </w:r>
            <w:r>
              <w:rPr>
                <w:rFonts w:ascii="Calibri" w:hAnsi="Calibri" w:cs="Calibri"/>
                <w:i/>
                <w:iCs/>
                <w:lang w:val="en"/>
              </w:rPr>
              <w:t>President</w:t>
            </w:r>
            <w:r>
              <w:rPr>
                <w:rFonts w:ascii="Calibri" w:hAnsi="Calibri" w:cs="Calibri"/>
                <w:lang w:val="en"/>
              </w:rPr>
              <w:t xml:space="preserve">, </w:t>
            </w:r>
            <w:r>
              <w:rPr>
                <w:rFonts w:ascii="Calibri" w:hAnsi="Calibri" w:cs="Calibri"/>
                <w:i/>
                <w:iCs/>
                <w:lang w:val="en"/>
              </w:rPr>
              <w:t>Franzen and Salzano, PC</w:t>
            </w:r>
          </w:p>
          <w:p w14:paraId="556D16F4"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Leslie Sowers</w:t>
            </w:r>
            <w:r>
              <w:rPr>
                <w:rFonts w:ascii="Calibri" w:hAnsi="Calibri" w:cs="Calibri"/>
                <w:lang w:val="en"/>
              </w:rPr>
              <w:t xml:space="preserve">, </w:t>
            </w:r>
            <w:r>
              <w:rPr>
                <w:rFonts w:ascii="Calibri" w:hAnsi="Calibri" w:cs="Calibri"/>
                <w:i/>
                <w:iCs/>
                <w:lang w:val="en"/>
              </w:rPr>
              <w:t>Partner</w:t>
            </w:r>
            <w:r>
              <w:rPr>
                <w:rFonts w:ascii="Calibri" w:hAnsi="Calibri" w:cs="Calibri"/>
                <w:lang w:val="en"/>
              </w:rPr>
              <w:t xml:space="preserve">, </w:t>
            </w:r>
            <w:r>
              <w:rPr>
                <w:rFonts w:ascii="Calibri" w:hAnsi="Calibri" w:cs="Calibri"/>
                <w:i/>
                <w:iCs/>
                <w:lang w:val="en"/>
              </w:rPr>
              <w:t>Husch Blackwell LLP</w:t>
            </w:r>
          </w:p>
          <w:p w14:paraId="5516658E"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lastRenderedPageBreak/>
              <w:t xml:space="preserve">Steven </w:t>
            </w:r>
            <w:proofErr w:type="spellStart"/>
            <w:r>
              <w:rPr>
                <w:rFonts w:ascii="Calibri" w:hAnsi="Calibri" w:cs="Calibri"/>
                <w:b/>
                <w:bCs/>
                <w:lang w:val="en"/>
              </w:rPr>
              <w:t>vonBerg</w:t>
            </w:r>
            <w:proofErr w:type="spellEnd"/>
            <w:r>
              <w:rPr>
                <w:rFonts w:ascii="Calibri" w:hAnsi="Calibri" w:cs="Calibri"/>
                <w:lang w:val="en"/>
              </w:rPr>
              <w:t xml:space="preserve">, </w:t>
            </w:r>
            <w:r>
              <w:rPr>
                <w:rFonts w:ascii="Calibri" w:hAnsi="Calibri" w:cs="Calibri"/>
                <w:i/>
                <w:iCs/>
                <w:lang w:val="en"/>
              </w:rPr>
              <w:t>Counsel</w:t>
            </w:r>
            <w:r>
              <w:rPr>
                <w:rFonts w:ascii="Calibri" w:hAnsi="Calibri" w:cs="Calibri"/>
                <w:lang w:val="en"/>
              </w:rPr>
              <w:t xml:space="preserve">, </w:t>
            </w:r>
            <w:r>
              <w:rPr>
                <w:rFonts w:ascii="Calibri" w:hAnsi="Calibri" w:cs="Calibri"/>
                <w:i/>
                <w:iCs/>
                <w:lang w:val="en"/>
              </w:rPr>
              <w:t>Buckley LLP</w:t>
            </w:r>
          </w:p>
          <w:p w14:paraId="5742ED66" w14:textId="77777777" w:rsidR="009A5F5E" w:rsidRDefault="009A5F5E" w:rsidP="00392791">
            <w:pPr>
              <w:widowControl w:val="0"/>
              <w:autoSpaceDE w:val="0"/>
              <w:autoSpaceDN w:val="0"/>
              <w:adjustRightInd w:val="0"/>
              <w:rPr>
                <w:rFonts w:ascii="Calibri" w:hAnsi="Calibri" w:cs="Calibri"/>
                <w:lang w:val="en"/>
              </w:rPr>
            </w:pPr>
            <w:r>
              <w:rPr>
                <w:rFonts w:ascii="Calibri" w:hAnsi="Calibri" w:cs="Calibri"/>
                <w:b/>
                <w:bCs/>
                <w:lang w:val="en"/>
              </w:rPr>
              <w:t>Joshua Weinberg, CMCP</w:t>
            </w:r>
            <w:r>
              <w:rPr>
                <w:rFonts w:ascii="Calibri" w:hAnsi="Calibri" w:cs="Calibri"/>
                <w:lang w:val="en"/>
              </w:rPr>
              <w:t xml:space="preserve">, </w:t>
            </w:r>
            <w:r>
              <w:rPr>
                <w:rFonts w:ascii="Calibri" w:hAnsi="Calibri" w:cs="Calibri"/>
                <w:i/>
                <w:iCs/>
                <w:lang w:val="en"/>
              </w:rPr>
              <w:t>President</w:t>
            </w:r>
            <w:r>
              <w:rPr>
                <w:rFonts w:ascii="Calibri" w:hAnsi="Calibri" w:cs="Calibri"/>
                <w:lang w:val="en"/>
              </w:rPr>
              <w:t xml:space="preserve">, </w:t>
            </w:r>
            <w:r>
              <w:rPr>
                <w:rFonts w:ascii="Calibri" w:hAnsi="Calibri" w:cs="Calibri"/>
                <w:i/>
                <w:iCs/>
                <w:lang w:val="en"/>
              </w:rPr>
              <w:t>Firstline Compliance, LLC</w:t>
            </w:r>
          </w:p>
        </w:tc>
      </w:tr>
    </w:tbl>
    <w:p w14:paraId="61FE2618" w14:textId="77777777" w:rsidR="009A5F5E" w:rsidRDefault="009A5F5E" w:rsidP="009A5F5E"/>
    <w:p w14:paraId="0B72D132" w14:textId="6280BA05" w:rsidR="00F075DF" w:rsidRPr="00F833E7" w:rsidRDefault="00F075DF" w:rsidP="00F833E7"/>
    <w:sectPr w:rsidR="00F075DF" w:rsidRPr="00F833E7" w:rsidSect="00521621">
      <w:headerReference w:type="even" r:id="rId8"/>
      <w:headerReference w:type="default" r:id="rId9"/>
      <w:footerReference w:type="even" r:id="rId10"/>
      <w:footerReference w:type="default" r:id="rId11"/>
      <w:pgSz w:w="12240" w:h="15840"/>
      <w:pgMar w:top="3330" w:right="720" w:bottom="2700" w:left="720" w:header="360"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57D8" w14:textId="77777777" w:rsidR="00A842D4" w:rsidRDefault="00A842D4" w:rsidP="004C6B63">
      <w:r>
        <w:separator/>
      </w:r>
    </w:p>
  </w:endnote>
  <w:endnote w:type="continuationSeparator" w:id="0">
    <w:p w14:paraId="3C61DF77" w14:textId="77777777" w:rsidR="00A842D4" w:rsidRDefault="00A842D4" w:rsidP="004C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NeueLTStd-Lt">
    <w:altName w:val="Arial"/>
    <w:panose1 w:val="00000000000000000000"/>
    <w:charset w:val="4D"/>
    <w:family w:val="swiss"/>
    <w:notTrueType/>
    <w:pitch w:val="variable"/>
    <w:sig w:usb0="00000003" w:usb1="00000000" w:usb2="00000000" w:usb3="00000000" w:csb0="00000001" w:csb1="00000000"/>
  </w:font>
  <w:font w:name="HelveticaNeueLTStd-LtIt">
    <w:altName w:val="Arial"/>
    <w:panose1 w:val="00000000000000000000"/>
    <w:charset w:val="4D"/>
    <w:family w:val="swiss"/>
    <w:notTrueType/>
    <w:pitch w:val="variable"/>
    <w:sig w:usb0="00000003" w:usb1="00000000" w:usb2="00000000" w:usb3="00000000" w:csb0="00000001" w:csb1="00000000"/>
  </w:font>
  <w:font w:name="HelveticaNeueLTStd-Roman">
    <w:altName w:val="Arial"/>
    <w:panose1 w:val="00000000000000000000"/>
    <w:charset w:val="4D"/>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F5DA" w14:textId="77777777" w:rsidR="00C70A21" w:rsidRDefault="00C70A21" w:rsidP="00976433">
    <w:pPr>
      <w:pStyle w:val="Footer"/>
      <w:tabs>
        <w:tab w:val="clear" w:pos="4320"/>
        <w:tab w:val="clear" w:pos="8640"/>
        <w:tab w:val="center" w:pos="5400"/>
        <w:tab w:val="right" w:pos="108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217B" w14:textId="164AD41E" w:rsidR="00C70A21" w:rsidRPr="000E27DD" w:rsidRDefault="00967A12" w:rsidP="00F80B8C">
    <w:pPr>
      <w:pStyle w:val="Footer"/>
      <w:ind w:left="-360"/>
      <w:rPr>
        <w:rFonts w:ascii="HelveticaNeueLT Std Lt" w:hAnsi="HelveticaNeueLT Std Lt"/>
        <w:sz w:val="16"/>
        <w:szCs w:val="16"/>
      </w:rPr>
    </w:pPr>
    <w:r>
      <w:rPr>
        <w:rFonts w:ascii="HelveticaNeueLT Std Lt" w:hAnsi="HelveticaNeueLT Std Lt"/>
        <w:noProof/>
        <w:sz w:val="16"/>
        <w:szCs w:val="16"/>
      </w:rPr>
      <mc:AlternateContent>
        <mc:Choice Requires="wps">
          <w:drawing>
            <wp:anchor distT="0" distB="0" distL="114300" distR="114300" simplePos="0" relativeHeight="251657216" behindDoc="0" locked="0" layoutInCell="1" allowOverlap="1" wp14:anchorId="5411B8B6" wp14:editId="19087C7F">
              <wp:simplePos x="0" y="0"/>
              <wp:positionH relativeFrom="column">
                <wp:posOffset>-206830</wp:posOffset>
              </wp:positionH>
              <wp:positionV relativeFrom="paragraph">
                <wp:posOffset>150495</wp:posOffset>
              </wp:positionV>
              <wp:extent cx="5464629" cy="82423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629"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9A2AD" w14:textId="77777777" w:rsidR="00F833E7" w:rsidRPr="008D3082" w:rsidRDefault="00F833E7" w:rsidP="00F833E7">
                          <w:pPr>
                            <w:tabs>
                              <w:tab w:val="center" w:pos="4320"/>
                              <w:tab w:val="right" w:pos="8640"/>
                            </w:tabs>
                            <w:ind w:left="90"/>
                            <w:rPr>
                              <w:rFonts w:eastAsia="Times New Roman" w:cs="Arial"/>
                              <w:sz w:val="16"/>
                              <w:szCs w:val="16"/>
                            </w:rPr>
                          </w:pPr>
                          <w:r>
                            <w:rPr>
                              <w:rFonts w:eastAsia="Times New Roman" w:cs="Arial"/>
                              <w:sz w:val="16"/>
                              <w:szCs w:val="16"/>
                            </w:rPr>
                            <w:t xml:space="preserve">Download the MBA Events app for an updated digital schedule, speaker biographies and special </w:t>
                          </w:r>
                          <w:proofErr w:type="spellStart"/>
                          <w:r>
                            <w:rPr>
                              <w:rFonts w:eastAsia="Times New Roman" w:cs="Arial"/>
                              <w:sz w:val="16"/>
                              <w:szCs w:val="16"/>
                            </w:rPr>
                            <w:t>notificaitons</w:t>
                          </w:r>
                          <w:proofErr w:type="spellEnd"/>
                          <w:r>
                            <w:rPr>
                              <w:rFonts w:eastAsia="Times New Roman" w:cs="Arial"/>
                              <w:sz w:val="16"/>
                              <w:szCs w:val="16"/>
                            </w:rPr>
                            <w:t xml:space="preserve">. </w:t>
                          </w:r>
                          <w:r>
                            <w:rPr>
                              <w:rFonts w:eastAsia="Times New Roman" w:cs="Arial"/>
                              <w:sz w:val="16"/>
                              <w:szCs w:val="16"/>
                            </w:rPr>
                            <w:br/>
                            <w:t xml:space="preserve">Use </w:t>
                          </w:r>
                          <w:proofErr w:type="gramStart"/>
                          <w:r>
                            <w:rPr>
                              <w:rFonts w:eastAsia="Times New Roman" w:cs="Arial"/>
                              <w:sz w:val="16"/>
                              <w:szCs w:val="16"/>
                            </w:rPr>
                            <w:t>keyword ”MBA</w:t>
                          </w:r>
                          <w:proofErr w:type="gramEnd"/>
                          <w:r>
                            <w:rPr>
                              <w:rFonts w:eastAsia="Times New Roman" w:cs="Arial"/>
                              <w:sz w:val="16"/>
                              <w:szCs w:val="16"/>
                            </w:rPr>
                            <w:t xml:space="preserve"> Events” to search in the Apple App Store or Google Market. Presentations available in the </w:t>
                          </w:r>
                          <w:r>
                            <w:rPr>
                              <w:rFonts w:eastAsia="Times New Roman" w:cs="Arial"/>
                              <w:sz w:val="16"/>
                              <w:szCs w:val="16"/>
                            </w:rPr>
                            <w:br/>
                            <w:t>app or at mba.org.</w:t>
                          </w:r>
                        </w:p>
                        <w:p w14:paraId="5EA27F6B" w14:textId="77777777" w:rsidR="00F833E7" w:rsidRPr="008D3082" w:rsidRDefault="00F833E7" w:rsidP="00F833E7">
                          <w:pPr>
                            <w:rPr>
                              <w:rFonts w:cs="Arial"/>
                              <w:sz w:val="18"/>
                              <w:szCs w:val="18"/>
                            </w:rPr>
                          </w:pPr>
                          <w:r w:rsidRPr="008D3082">
                            <w:rPr>
                              <w:rFonts w:eastAsia="Times New Roman" w:cs="Arial"/>
                              <w:b/>
                              <w:bCs/>
                              <w:i/>
                              <w:color w:val="276E84"/>
                              <w:sz w:val="18"/>
                              <w:szCs w:val="18"/>
                            </w:rPr>
                            <w:br/>
                            <w:t xml:space="preserve">Mobile App sponsored by </w:t>
                          </w:r>
                        </w:p>
                        <w:p w14:paraId="6A711CEA" w14:textId="759CC835" w:rsidR="00C70A21" w:rsidRPr="008D3082" w:rsidRDefault="00C70A21" w:rsidP="006E0312">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1B8B6" id="_x0000_t202" coordsize="21600,21600" o:spt="202" path="m,l,21600r21600,l21600,xe">
              <v:stroke joinstyle="miter"/>
              <v:path gradientshapeok="t" o:connecttype="rect"/>
            </v:shapetype>
            <v:shape id="Text Box 1" o:spid="_x0000_s1026" type="#_x0000_t202" style="position:absolute;left:0;text-align:left;margin-left:-16.3pt;margin-top:11.85pt;width:430.3pt;height:6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m9AEAAMoDAAAOAAAAZHJzL2Uyb0RvYy54bWysU1Fv0zAQfkfiP1h+p2lDV7ao6TQ6FSGN&#10;gTT4AY7jJBaOz5zdJuXXc3a6rhpviDxYPp/93X3ffVnfjr1hB4Vegy35YjbnTFkJtbZtyX983727&#10;5swHYWthwKqSH5Xnt5u3b9aDK1QOHZhaISMQ64vBlbwLwRVZ5mWneuFn4JSlZAPYi0AhtlmNYiD0&#10;3mT5fL7KBsDaIUjlPZ3eT0m+SfhNo2T42jReBWZKTr2FtGJaq7hmm7UoWhSu0/LUhviHLnqhLRU9&#10;Q92LINge9V9QvZYIHpowk9Bn0DRaqsSB2Czmr9g8dcKpxIXE8e4sk/9/sPLx8OS+IQvjRxhpgImE&#10;dw8gf3pmYdsJ26o7RBg6JWoqvIiSZYPzxelplNoXPoJUwxeoachiHyABjQ32URXiyQidBnA8i67G&#10;wCQdXi1Xy1V+w5mk3HW+zN+nqWSieH7t0IdPCnoWNyVHGmpCF4cHH2I3oni+Eot5MLreaWNSgG21&#10;NcgOggywS18i8OqasfGyhfhsQowniWZkNnEMYzVSMtKtoD4SYYTJUPQD0KYD/M3ZQGYquf+1F6g4&#10;M58tiXazWC6j+1KwvPqQU4CXmeoyI6wkqJIHzqbtNkyO3TvUbUeVpjFZuCOhG500eOnq1DcZJklz&#10;Mnd05GWcbr38gps/AAAA//8DAFBLAwQUAAYACAAAACEAz+PbeN8AAAAKAQAADwAAAGRycy9kb3du&#10;cmV2LnhtbEyP3U6DQBCF7018h82YeGPaRZAfkaVRE423rX2ABaZAZGcJuy307Z1etZeT+XLOd4rN&#10;YgZxwsn1lhQ8rwMQSLVtemoV7H+/VhkI5zU1erCECs7oYFPe3xU6b+xMWzztfCs4hFyuFXTej7mU&#10;ru7QaLe2IxL/DnYy2vM5tbKZ9MzhZpBhECTS6J64odMjfnZY/+2ORsHhZ36KX+fq2+/T7Uvyofu0&#10;smelHh+W9zcQHhd/heGiz+pQslNlj9Q4MShYRWHCqIIwSkEwkIUZj6uYjKMYZFnI2wnlPwAAAP//&#10;AwBQSwECLQAUAAYACAAAACEAtoM4kv4AAADhAQAAEwAAAAAAAAAAAAAAAAAAAAAAW0NvbnRlbnRf&#10;VHlwZXNdLnhtbFBLAQItABQABgAIAAAAIQA4/SH/1gAAAJQBAAALAAAAAAAAAAAAAAAAAC8BAABf&#10;cmVscy8ucmVsc1BLAQItABQABgAIAAAAIQBt9CRm9AEAAMoDAAAOAAAAAAAAAAAAAAAAAC4CAABk&#10;cnMvZTJvRG9jLnhtbFBLAQItABQABgAIAAAAIQDP49t43wAAAAoBAAAPAAAAAAAAAAAAAAAAAE4E&#10;AABkcnMvZG93bnJldi54bWxQSwUGAAAAAAQABADzAAAAWgUAAAAA&#10;" stroked="f">
              <v:textbox>
                <w:txbxContent>
                  <w:p w14:paraId="1AB9A2AD" w14:textId="77777777" w:rsidR="00F833E7" w:rsidRPr="008D3082" w:rsidRDefault="00F833E7" w:rsidP="00F833E7">
                    <w:pPr>
                      <w:tabs>
                        <w:tab w:val="center" w:pos="4320"/>
                        <w:tab w:val="right" w:pos="8640"/>
                      </w:tabs>
                      <w:ind w:left="90"/>
                      <w:rPr>
                        <w:rFonts w:eastAsia="Times New Roman" w:cs="Arial"/>
                        <w:sz w:val="16"/>
                        <w:szCs w:val="16"/>
                      </w:rPr>
                    </w:pPr>
                    <w:r>
                      <w:rPr>
                        <w:rFonts w:eastAsia="Times New Roman" w:cs="Arial"/>
                        <w:sz w:val="16"/>
                        <w:szCs w:val="16"/>
                      </w:rPr>
                      <w:t xml:space="preserve">Download the MBA Events app for an updated digital schedule, speaker biographies and special </w:t>
                    </w:r>
                    <w:proofErr w:type="spellStart"/>
                    <w:r>
                      <w:rPr>
                        <w:rFonts w:eastAsia="Times New Roman" w:cs="Arial"/>
                        <w:sz w:val="16"/>
                        <w:szCs w:val="16"/>
                      </w:rPr>
                      <w:t>notificaitons</w:t>
                    </w:r>
                    <w:proofErr w:type="spellEnd"/>
                    <w:r>
                      <w:rPr>
                        <w:rFonts w:eastAsia="Times New Roman" w:cs="Arial"/>
                        <w:sz w:val="16"/>
                        <w:szCs w:val="16"/>
                      </w:rPr>
                      <w:t xml:space="preserve">. </w:t>
                    </w:r>
                    <w:r>
                      <w:rPr>
                        <w:rFonts w:eastAsia="Times New Roman" w:cs="Arial"/>
                        <w:sz w:val="16"/>
                        <w:szCs w:val="16"/>
                      </w:rPr>
                      <w:br/>
                      <w:t xml:space="preserve">Use </w:t>
                    </w:r>
                    <w:proofErr w:type="gramStart"/>
                    <w:r>
                      <w:rPr>
                        <w:rFonts w:eastAsia="Times New Roman" w:cs="Arial"/>
                        <w:sz w:val="16"/>
                        <w:szCs w:val="16"/>
                      </w:rPr>
                      <w:t>keyword ”MBA</w:t>
                    </w:r>
                    <w:proofErr w:type="gramEnd"/>
                    <w:r>
                      <w:rPr>
                        <w:rFonts w:eastAsia="Times New Roman" w:cs="Arial"/>
                        <w:sz w:val="16"/>
                        <w:szCs w:val="16"/>
                      </w:rPr>
                      <w:t xml:space="preserve"> Events” to search in the Apple App Store or Google Market. Presentations available in the </w:t>
                    </w:r>
                    <w:r>
                      <w:rPr>
                        <w:rFonts w:eastAsia="Times New Roman" w:cs="Arial"/>
                        <w:sz w:val="16"/>
                        <w:szCs w:val="16"/>
                      </w:rPr>
                      <w:br/>
                      <w:t>app or at mba.org.</w:t>
                    </w:r>
                  </w:p>
                  <w:p w14:paraId="5EA27F6B" w14:textId="77777777" w:rsidR="00F833E7" w:rsidRPr="008D3082" w:rsidRDefault="00F833E7" w:rsidP="00F833E7">
                    <w:pPr>
                      <w:rPr>
                        <w:rFonts w:cs="Arial"/>
                        <w:sz w:val="18"/>
                        <w:szCs w:val="18"/>
                      </w:rPr>
                    </w:pPr>
                    <w:r w:rsidRPr="008D3082">
                      <w:rPr>
                        <w:rFonts w:eastAsia="Times New Roman" w:cs="Arial"/>
                        <w:b/>
                        <w:bCs/>
                        <w:i/>
                        <w:color w:val="276E84"/>
                        <w:sz w:val="18"/>
                        <w:szCs w:val="18"/>
                      </w:rPr>
                      <w:br/>
                      <w:t xml:space="preserve">Mobile App sponsored by </w:t>
                    </w:r>
                  </w:p>
                  <w:p w14:paraId="6A711CEA" w14:textId="759CC835" w:rsidR="00C70A21" w:rsidRPr="008D3082" w:rsidRDefault="00C70A21" w:rsidP="006E0312">
                    <w:pPr>
                      <w:rPr>
                        <w:rFonts w:cs="Arial"/>
                        <w:sz w:val="18"/>
                        <w:szCs w:val="18"/>
                      </w:rPr>
                    </w:pPr>
                  </w:p>
                </w:txbxContent>
              </v:textbox>
            </v:shape>
          </w:pict>
        </mc:Fallback>
      </mc:AlternateContent>
    </w:r>
    <w:r>
      <w:rPr>
        <w:rFonts w:ascii="HelveticaNeueLT Std Lt" w:hAnsi="HelveticaNeueLT Std Lt"/>
        <w:noProof/>
        <w:sz w:val="16"/>
        <w:szCs w:val="16"/>
      </w:rPr>
      <w:drawing>
        <wp:inline distT="0" distB="0" distL="0" distR="0" wp14:anchorId="72E35D6E" wp14:editId="4FB85398">
          <wp:extent cx="7315200" cy="906145"/>
          <wp:effectExtent l="0" t="0" r="0" b="0"/>
          <wp:docPr id="2" name="Picture 2" descr="12336_MTGS_Agenda_Template-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36_MTGS_Agenda_Template-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06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73ED" w14:textId="77777777" w:rsidR="00A842D4" w:rsidRDefault="00A842D4" w:rsidP="004C6B63">
      <w:r>
        <w:separator/>
      </w:r>
    </w:p>
  </w:footnote>
  <w:footnote w:type="continuationSeparator" w:id="0">
    <w:p w14:paraId="4AD62D9D" w14:textId="77777777" w:rsidR="00A842D4" w:rsidRDefault="00A842D4" w:rsidP="004C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4D32" w14:textId="77777777" w:rsidR="00C70A21" w:rsidRDefault="00C70A21" w:rsidP="00976433">
    <w:pPr>
      <w:pStyle w:val="Header"/>
      <w:tabs>
        <w:tab w:val="clear" w:pos="4320"/>
        <w:tab w:val="clear" w:pos="8640"/>
        <w:tab w:val="center" w:pos="5400"/>
        <w:tab w:val="right" w:pos="10800"/>
      </w:tabs>
    </w:pPr>
    <w:r>
      <w:t>[Type text]</w:t>
    </w:r>
    <w:r>
      <w:tab/>
      <w:t>[Type text]</w:t>
    </w:r>
    <w:r>
      <w:tab/>
      <w:t>[Type text]</w:t>
    </w:r>
  </w:p>
  <w:p w14:paraId="1AD231D6" w14:textId="77777777" w:rsidR="00C70A21" w:rsidRDefault="00C7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D124" w14:textId="341415FF" w:rsidR="00D242EC" w:rsidRDefault="00BF77D2" w:rsidP="003C0107">
    <w:pPr>
      <w:pStyle w:val="Header"/>
      <w:ind w:left="-360"/>
      <w:jc w:val="center"/>
      <w:rPr>
        <w:noProof/>
      </w:rPr>
    </w:pPr>
    <w:r>
      <w:rPr>
        <w:noProof/>
      </w:rPr>
      <w:drawing>
        <wp:inline distT="0" distB="0" distL="0" distR="0" wp14:anchorId="019C9F6C" wp14:editId="0B729B96">
          <wp:extent cx="7231404" cy="163208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231404" cy="1632087"/>
                  </a:xfrm>
                  <a:prstGeom prst="rect">
                    <a:avLst/>
                  </a:prstGeom>
                </pic:spPr>
              </pic:pic>
            </a:graphicData>
          </a:graphic>
        </wp:inline>
      </w:drawing>
    </w:r>
  </w:p>
  <w:p w14:paraId="1F624445" w14:textId="77777777" w:rsidR="00C70A21" w:rsidRDefault="00C70A21" w:rsidP="00F80B8C">
    <w:pPr>
      <w:pStyle w:val="Header"/>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422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B321B"/>
    <w:multiLevelType w:val="hybridMultilevel"/>
    <w:tmpl w:val="EEE45970"/>
    <w:lvl w:ilvl="0" w:tplc="A502A66C">
      <w:start w:val="1"/>
      <w:numFmt w:val="bullet"/>
      <w:pStyle w:val="40ConcurrentSession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79E62E35"/>
    <w:multiLevelType w:val="hybridMultilevel"/>
    <w:tmpl w:val="DF36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266616880">
    <w:abstractNumId w:val="2"/>
  </w:num>
  <w:num w:numId="2" w16cid:durableId="1072580166">
    <w:abstractNumId w:val="1"/>
  </w:num>
  <w:num w:numId="3" w16cid:durableId="4788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63"/>
    <w:rsid w:val="00000403"/>
    <w:rsid w:val="0002447F"/>
    <w:rsid w:val="000340C6"/>
    <w:rsid w:val="00034AFF"/>
    <w:rsid w:val="00037D14"/>
    <w:rsid w:val="000538D6"/>
    <w:rsid w:val="00061F2F"/>
    <w:rsid w:val="00063F4C"/>
    <w:rsid w:val="00065631"/>
    <w:rsid w:val="00066401"/>
    <w:rsid w:val="000861AA"/>
    <w:rsid w:val="000B047E"/>
    <w:rsid w:val="000C3CAB"/>
    <w:rsid w:val="000D38A1"/>
    <w:rsid w:val="000D6A35"/>
    <w:rsid w:val="000E27DD"/>
    <w:rsid w:val="000E5A42"/>
    <w:rsid w:val="000E77C9"/>
    <w:rsid w:val="00100766"/>
    <w:rsid w:val="001031DB"/>
    <w:rsid w:val="0015390D"/>
    <w:rsid w:val="001B13F6"/>
    <w:rsid w:val="001B7092"/>
    <w:rsid w:val="001C2475"/>
    <w:rsid w:val="001E7083"/>
    <w:rsid w:val="002206F9"/>
    <w:rsid w:val="00255421"/>
    <w:rsid w:val="00263403"/>
    <w:rsid w:val="002A1108"/>
    <w:rsid w:val="002B3632"/>
    <w:rsid w:val="002D5988"/>
    <w:rsid w:val="002E2505"/>
    <w:rsid w:val="002E4AB4"/>
    <w:rsid w:val="002E6A96"/>
    <w:rsid w:val="00312B45"/>
    <w:rsid w:val="0033392C"/>
    <w:rsid w:val="003367F1"/>
    <w:rsid w:val="00344414"/>
    <w:rsid w:val="00387468"/>
    <w:rsid w:val="00396EC6"/>
    <w:rsid w:val="0039790D"/>
    <w:rsid w:val="003A5392"/>
    <w:rsid w:val="003B0845"/>
    <w:rsid w:val="003C0107"/>
    <w:rsid w:val="003D2EC1"/>
    <w:rsid w:val="003D6B8A"/>
    <w:rsid w:val="003D6C2F"/>
    <w:rsid w:val="004056C5"/>
    <w:rsid w:val="0043131F"/>
    <w:rsid w:val="00455EC8"/>
    <w:rsid w:val="00457C47"/>
    <w:rsid w:val="0046239F"/>
    <w:rsid w:val="0046771D"/>
    <w:rsid w:val="00470303"/>
    <w:rsid w:val="00497490"/>
    <w:rsid w:val="004A3F8C"/>
    <w:rsid w:val="004C6B63"/>
    <w:rsid w:val="004F65EC"/>
    <w:rsid w:val="00521621"/>
    <w:rsid w:val="0052782B"/>
    <w:rsid w:val="005321A3"/>
    <w:rsid w:val="00542D9F"/>
    <w:rsid w:val="005B4B59"/>
    <w:rsid w:val="005B4E89"/>
    <w:rsid w:val="005C2B69"/>
    <w:rsid w:val="005E04E0"/>
    <w:rsid w:val="005E17EF"/>
    <w:rsid w:val="005E2314"/>
    <w:rsid w:val="005E2449"/>
    <w:rsid w:val="00634AA5"/>
    <w:rsid w:val="00637545"/>
    <w:rsid w:val="00650682"/>
    <w:rsid w:val="00665873"/>
    <w:rsid w:val="00681F37"/>
    <w:rsid w:val="00683FC6"/>
    <w:rsid w:val="006C05BA"/>
    <w:rsid w:val="006C0F91"/>
    <w:rsid w:val="006C35A0"/>
    <w:rsid w:val="006D7413"/>
    <w:rsid w:val="006E0312"/>
    <w:rsid w:val="00733419"/>
    <w:rsid w:val="00763847"/>
    <w:rsid w:val="00797B15"/>
    <w:rsid w:val="007E002A"/>
    <w:rsid w:val="007E2508"/>
    <w:rsid w:val="0080156D"/>
    <w:rsid w:val="00822B6B"/>
    <w:rsid w:val="008649CD"/>
    <w:rsid w:val="008757C7"/>
    <w:rsid w:val="0088111C"/>
    <w:rsid w:val="008B5B4E"/>
    <w:rsid w:val="008D3082"/>
    <w:rsid w:val="00926D40"/>
    <w:rsid w:val="00945C48"/>
    <w:rsid w:val="0096316F"/>
    <w:rsid w:val="00967A12"/>
    <w:rsid w:val="00976433"/>
    <w:rsid w:val="009902F7"/>
    <w:rsid w:val="009A0972"/>
    <w:rsid w:val="009A5F5E"/>
    <w:rsid w:val="009B403B"/>
    <w:rsid w:val="009F3F55"/>
    <w:rsid w:val="009F5E92"/>
    <w:rsid w:val="00A02318"/>
    <w:rsid w:val="00A05998"/>
    <w:rsid w:val="00A4111A"/>
    <w:rsid w:val="00A45F6C"/>
    <w:rsid w:val="00A71EE2"/>
    <w:rsid w:val="00A7585C"/>
    <w:rsid w:val="00A81FFD"/>
    <w:rsid w:val="00A842D4"/>
    <w:rsid w:val="00AB5F91"/>
    <w:rsid w:val="00AC24FA"/>
    <w:rsid w:val="00AD15F7"/>
    <w:rsid w:val="00AD6240"/>
    <w:rsid w:val="00AE6CD8"/>
    <w:rsid w:val="00AF6014"/>
    <w:rsid w:val="00B030D0"/>
    <w:rsid w:val="00B242E6"/>
    <w:rsid w:val="00B5231E"/>
    <w:rsid w:val="00B53E33"/>
    <w:rsid w:val="00B55623"/>
    <w:rsid w:val="00B57881"/>
    <w:rsid w:val="00B76934"/>
    <w:rsid w:val="00BA3B99"/>
    <w:rsid w:val="00BB4D84"/>
    <w:rsid w:val="00BD27C6"/>
    <w:rsid w:val="00BF0EA1"/>
    <w:rsid w:val="00BF77D2"/>
    <w:rsid w:val="00C13AB6"/>
    <w:rsid w:val="00C461EC"/>
    <w:rsid w:val="00C60CA1"/>
    <w:rsid w:val="00C66C07"/>
    <w:rsid w:val="00C70A21"/>
    <w:rsid w:val="00C8030C"/>
    <w:rsid w:val="00C9511A"/>
    <w:rsid w:val="00C97EC0"/>
    <w:rsid w:val="00CA40E8"/>
    <w:rsid w:val="00CA7EB3"/>
    <w:rsid w:val="00CB2EB3"/>
    <w:rsid w:val="00CB3539"/>
    <w:rsid w:val="00CB6258"/>
    <w:rsid w:val="00CC7D69"/>
    <w:rsid w:val="00CC7D6F"/>
    <w:rsid w:val="00CE0D55"/>
    <w:rsid w:val="00D1135E"/>
    <w:rsid w:val="00D242EC"/>
    <w:rsid w:val="00D469B0"/>
    <w:rsid w:val="00D8241A"/>
    <w:rsid w:val="00D851EB"/>
    <w:rsid w:val="00D85716"/>
    <w:rsid w:val="00DB05F8"/>
    <w:rsid w:val="00DC0CC9"/>
    <w:rsid w:val="00DC45A6"/>
    <w:rsid w:val="00DE289B"/>
    <w:rsid w:val="00DF6601"/>
    <w:rsid w:val="00DF6706"/>
    <w:rsid w:val="00E235F0"/>
    <w:rsid w:val="00E23BC9"/>
    <w:rsid w:val="00E376AC"/>
    <w:rsid w:val="00E45EC0"/>
    <w:rsid w:val="00E54325"/>
    <w:rsid w:val="00E658B5"/>
    <w:rsid w:val="00E73A22"/>
    <w:rsid w:val="00E95682"/>
    <w:rsid w:val="00EB301E"/>
    <w:rsid w:val="00EF2801"/>
    <w:rsid w:val="00F07589"/>
    <w:rsid w:val="00F075DF"/>
    <w:rsid w:val="00F22196"/>
    <w:rsid w:val="00F52AFE"/>
    <w:rsid w:val="00F73E41"/>
    <w:rsid w:val="00F76003"/>
    <w:rsid w:val="00F80B8C"/>
    <w:rsid w:val="00F833E7"/>
    <w:rsid w:val="00F83902"/>
    <w:rsid w:val="00FB4936"/>
    <w:rsid w:val="00FB7D84"/>
    <w:rsid w:val="00FC1F7D"/>
    <w:rsid w:val="00FC74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9936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8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B63"/>
    <w:pPr>
      <w:tabs>
        <w:tab w:val="center" w:pos="4320"/>
        <w:tab w:val="right" w:pos="8640"/>
      </w:tabs>
    </w:pPr>
  </w:style>
  <w:style w:type="character" w:customStyle="1" w:styleId="HeaderChar">
    <w:name w:val="Header Char"/>
    <w:basedOn w:val="DefaultParagraphFont"/>
    <w:link w:val="Header"/>
    <w:uiPriority w:val="99"/>
    <w:rsid w:val="004C6B63"/>
  </w:style>
  <w:style w:type="paragraph" w:styleId="Footer">
    <w:name w:val="footer"/>
    <w:basedOn w:val="Normal"/>
    <w:link w:val="FooterChar"/>
    <w:uiPriority w:val="99"/>
    <w:unhideWhenUsed/>
    <w:rsid w:val="004C6B63"/>
    <w:pPr>
      <w:tabs>
        <w:tab w:val="center" w:pos="4320"/>
        <w:tab w:val="right" w:pos="8640"/>
      </w:tabs>
    </w:pPr>
  </w:style>
  <w:style w:type="character" w:customStyle="1" w:styleId="FooterChar">
    <w:name w:val="Footer Char"/>
    <w:basedOn w:val="DefaultParagraphFont"/>
    <w:link w:val="Footer"/>
    <w:uiPriority w:val="99"/>
    <w:rsid w:val="004C6B63"/>
  </w:style>
  <w:style w:type="paragraph" w:styleId="BalloonText">
    <w:name w:val="Balloon Text"/>
    <w:basedOn w:val="Normal"/>
    <w:link w:val="BalloonTextChar"/>
    <w:uiPriority w:val="99"/>
    <w:semiHidden/>
    <w:unhideWhenUsed/>
    <w:rsid w:val="00000403"/>
    <w:rPr>
      <w:rFonts w:ascii="Lucida Grande" w:hAnsi="Lucida Grande" w:cs="Lucida Grande"/>
      <w:sz w:val="18"/>
      <w:szCs w:val="18"/>
    </w:rPr>
  </w:style>
  <w:style w:type="character" w:customStyle="1" w:styleId="BalloonTextChar">
    <w:name w:val="Balloon Text Char"/>
    <w:link w:val="BalloonText"/>
    <w:uiPriority w:val="99"/>
    <w:semiHidden/>
    <w:rsid w:val="00000403"/>
    <w:rPr>
      <w:rFonts w:ascii="Lucida Grande" w:hAnsi="Lucida Grande" w:cs="Lucida Grande"/>
      <w:sz w:val="18"/>
      <w:szCs w:val="18"/>
    </w:rPr>
  </w:style>
  <w:style w:type="paragraph" w:customStyle="1" w:styleId="20Date">
    <w:name w:val="2.0 Date"/>
    <w:basedOn w:val="Normal"/>
    <w:uiPriority w:val="99"/>
    <w:rsid w:val="00000403"/>
    <w:pPr>
      <w:widowControl w:val="0"/>
      <w:suppressAutoHyphens/>
      <w:autoSpaceDE w:val="0"/>
      <w:autoSpaceDN w:val="0"/>
      <w:adjustRightInd w:val="0"/>
      <w:spacing w:before="360" w:line="240" w:lineRule="atLeast"/>
      <w:textAlignment w:val="center"/>
    </w:pPr>
    <w:rPr>
      <w:rFonts w:ascii="HelveticaNeueLTStd-Lt" w:hAnsi="HelveticaNeueLTStd-Lt" w:cs="HelveticaNeueLTStd-Lt"/>
      <w:color w:val="213E7E"/>
    </w:rPr>
  </w:style>
  <w:style w:type="paragraph" w:customStyle="1" w:styleId="21Time">
    <w:name w:val="2.1 Time"/>
    <w:basedOn w:val="Normal"/>
    <w:uiPriority w:val="99"/>
    <w:rsid w:val="00000403"/>
    <w:pPr>
      <w:widowControl w:val="0"/>
      <w:suppressAutoHyphens/>
      <w:autoSpaceDE w:val="0"/>
      <w:autoSpaceDN w:val="0"/>
      <w:adjustRightInd w:val="0"/>
      <w:spacing w:before="90" w:line="240" w:lineRule="atLeast"/>
      <w:textAlignment w:val="center"/>
    </w:pPr>
    <w:rPr>
      <w:rFonts w:ascii="HelveticaNeueLTStd-LtIt" w:hAnsi="HelveticaNeueLTStd-LtIt" w:cs="HelveticaNeueLTStd-LtIt"/>
      <w:i/>
      <w:iCs/>
      <w:color w:val="000000"/>
      <w:sz w:val="18"/>
      <w:szCs w:val="18"/>
    </w:rPr>
  </w:style>
  <w:style w:type="paragraph" w:customStyle="1" w:styleId="22Event">
    <w:name w:val="2.2 Event"/>
    <w:basedOn w:val="Normal"/>
    <w:uiPriority w:val="99"/>
    <w:rsid w:val="00000403"/>
    <w:pPr>
      <w:widowControl w:val="0"/>
      <w:suppressAutoHyphens/>
      <w:autoSpaceDE w:val="0"/>
      <w:autoSpaceDN w:val="0"/>
      <w:adjustRightInd w:val="0"/>
      <w:spacing w:line="240" w:lineRule="atLeast"/>
      <w:textAlignment w:val="center"/>
    </w:pPr>
    <w:rPr>
      <w:rFonts w:ascii="HelveticaNeueLTStd-Roman" w:hAnsi="HelveticaNeueLTStd-Roman" w:cs="HelveticaNeueLTStd-Roman"/>
      <w:color w:val="000000"/>
      <w:sz w:val="18"/>
      <w:szCs w:val="18"/>
    </w:rPr>
  </w:style>
  <w:style w:type="paragraph" w:customStyle="1" w:styleId="25EventConcurrentSession">
    <w:name w:val="2.5 Event Concurrent Session"/>
    <w:basedOn w:val="22Event"/>
    <w:uiPriority w:val="99"/>
    <w:rsid w:val="00000403"/>
    <w:pPr>
      <w:ind w:left="360" w:hanging="360"/>
    </w:pPr>
    <w:rPr>
      <w:rFonts w:ascii="HelveticaNeueLTStd-Lt" w:hAnsi="HelveticaNeueLTStd-Lt" w:cs="HelveticaNeueLTStd-Lt"/>
    </w:rPr>
  </w:style>
  <w:style w:type="paragraph" w:customStyle="1" w:styleId="10AgendaDate">
    <w:name w:val="1.0 Agenda Date"/>
    <w:basedOn w:val="20Date"/>
    <w:qFormat/>
    <w:rsid w:val="008D3082"/>
    <w:pPr>
      <w:spacing w:before="0"/>
    </w:pPr>
    <w:rPr>
      <w:rFonts w:ascii="Arial" w:hAnsi="Arial"/>
      <w:b/>
      <w:color w:val="0D0D0D"/>
      <w:sz w:val="28"/>
      <w:szCs w:val="28"/>
    </w:rPr>
  </w:style>
  <w:style w:type="paragraph" w:customStyle="1" w:styleId="20AgendaTime">
    <w:name w:val="2.0 Agenda Time"/>
    <w:basedOn w:val="21Time"/>
    <w:qFormat/>
    <w:rsid w:val="008D3082"/>
    <w:pPr>
      <w:spacing w:before="0"/>
    </w:pPr>
    <w:rPr>
      <w:rFonts w:ascii="Arial" w:hAnsi="Arial"/>
      <w:i w:val="0"/>
    </w:rPr>
  </w:style>
  <w:style w:type="paragraph" w:customStyle="1" w:styleId="30Event">
    <w:name w:val="3.0 Event"/>
    <w:basedOn w:val="22Event"/>
    <w:qFormat/>
    <w:rsid w:val="008D3082"/>
    <w:rPr>
      <w:rFonts w:ascii="Arial" w:hAnsi="Arial"/>
      <w:b/>
      <w:sz w:val="20"/>
    </w:rPr>
  </w:style>
  <w:style w:type="paragraph" w:customStyle="1" w:styleId="40ConcurrentSessions">
    <w:name w:val="4.0 Concurrent Sessions"/>
    <w:basedOn w:val="25EventConcurrentSession"/>
    <w:qFormat/>
    <w:rsid w:val="008D3082"/>
    <w:pPr>
      <w:numPr>
        <w:numId w:val="2"/>
      </w:numPr>
    </w:pPr>
    <w:rPr>
      <w:rFonts w:ascii="Arial" w:hAnsi="Arial"/>
    </w:rPr>
  </w:style>
  <w:style w:type="character" w:styleId="Hyperlink">
    <w:name w:val="Hyperlink"/>
    <w:uiPriority w:val="99"/>
    <w:semiHidden/>
    <w:unhideWhenUsed/>
    <w:rsid w:val="002D5988"/>
    <w:rPr>
      <w:rFonts w:ascii="Helvetica" w:hAnsi="Helvetica" w:hint="default"/>
      <w:strike w:val="0"/>
      <w:dstrike w:val="0"/>
      <w:color w:val="0066CC"/>
      <w:u w:val="none"/>
      <w:effect w:val="none"/>
    </w:rPr>
  </w:style>
  <w:style w:type="character" w:customStyle="1" w:styleId="tier3">
    <w:name w:val="tier3"/>
    <w:rsid w:val="002D5988"/>
    <w:rPr>
      <w:rFonts w:ascii="Helvetica" w:hAnsi="Helvetica" w:hint="default"/>
      <w:sz w:val="14"/>
      <w:szCs w:val="14"/>
    </w:rPr>
  </w:style>
  <w:style w:type="paragraph" w:customStyle="1" w:styleId="31Location">
    <w:name w:val="3.1 Location"/>
    <w:basedOn w:val="Normal"/>
    <w:qFormat/>
    <w:rsid w:val="008D3082"/>
    <w:pPr>
      <w:autoSpaceDE w:val="0"/>
      <w:autoSpaceDN w:val="0"/>
      <w:adjustRightInd w:val="0"/>
    </w:pPr>
    <w:rPr>
      <w:rFonts w:cs="Arial"/>
      <w:i/>
      <w:iCs/>
      <w:sz w:val="17"/>
      <w:szCs w:val="17"/>
    </w:rPr>
  </w:style>
  <w:style w:type="paragraph" w:customStyle="1" w:styleId="41Description">
    <w:name w:val="4.1 Description"/>
    <w:basedOn w:val="Normal"/>
    <w:qFormat/>
    <w:rsid w:val="008D3082"/>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687">
      <w:bodyDiv w:val="1"/>
      <w:marLeft w:val="0"/>
      <w:marRight w:val="0"/>
      <w:marTop w:val="0"/>
      <w:marBottom w:val="0"/>
      <w:divBdr>
        <w:top w:val="none" w:sz="0" w:space="0" w:color="auto"/>
        <w:left w:val="none" w:sz="0" w:space="0" w:color="auto"/>
        <w:bottom w:val="none" w:sz="0" w:space="0" w:color="auto"/>
        <w:right w:val="none" w:sz="0" w:space="0" w:color="auto"/>
      </w:divBdr>
    </w:div>
    <w:div w:id="316155807">
      <w:bodyDiv w:val="1"/>
      <w:marLeft w:val="0"/>
      <w:marRight w:val="0"/>
      <w:marTop w:val="0"/>
      <w:marBottom w:val="0"/>
      <w:divBdr>
        <w:top w:val="none" w:sz="0" w:space="0" w:color="auto"/>
        <w:left w:val="none" w:sz="0" w:space="0" w:color="auto"/>
        <w:bottom w:val="none" w:sz="0" w:space="0" w:color="auto"/>
        <w:right w:val="none" w:sz="0" w:space="0" w:color="auto"/>
      </w:divBdr>
    </w:div>
    <w:div w:id="399443116">
      <w:bodyDiv w:val="1"/>
      <w:marLeft w:val="0"/>
      <w:marRight w:val="0"/>
      <w:marTop w:val="0"/>
      <w:marBottom w:val="0"/>
      <w:divBdr>
        <w:top w:val="none" w:sz="0" w:space="0" w:color="auto"/>
        <w:left w:val="none" w:sz="0" w:space="0" w:color="auto"/>
        <w:bottom w:val="none" w:sz="0" w:space="0" w:color="auto"/>
        <w:right w:val="none" w:sz="0" w:space="0" w:color="auto"/>
      </w:divBdr>
    </w:div>
    <w:div w:id="552426039">
      <w:bodyDiv w:val="1"/>
      <w:marLeft w:val="0"/>
      <w:marRight w:val="0"/>
      <w:marTop w:val="0"/>
      <w:marBottom w:val="0"/>
      <w:divBdr>
        <w:top w:val="none" w:sz="0" w:space="0" w:color="auto"/>
        <w:left w:val="none" w:sz="0" w:space="0" w:color="auto"/>
        <w:bottom w:val="none" w:sz="0" w:space="0" w:color="auto"/>
        <w:right w:val="none" w:sz="0" w:space="0" w:color="auto"/>
      </w:divBdr>
    </w:div>
    <w:div w:id="900873940">
      <w:bodyDiv w:val="1"/>
      <w:marLeft w:val="0"/>
      <w:marRight w:val="0"/>
      <w:marTop w:val="0"/>
      <w:marBottom w:val="0"/>
      <w:divBdr>
        <w:top w:val="none" w:sz="0" w:space="0" w:color="auto"/>
        <w:left w:val="none" w:sz="0" w:space="0" w:color="auto"/>
        <w:bottom w:val="none" w:sz="0" w:space="0" w:color="auto"/>
        <w:right w:val="none" w:sz="0" w:space="0" w:color="auto"/>
      </w:divBdr>
    </w:div>
    <w:div w:id="914897264">
      <w:bodyDiv w:val="1"/>
      <w:marLeft w:val="0"/>
      <w:marRight w:val="0"/>
      <w:marTop w:val="0"/>
      <w:marBottom w:val="0"/>
      <w:divBdr>
        <w:top w:val="none" w:sz="0" w:space="0" w:color="auto"/>
        <w:left w:val="none" w:sz="0" w:space="0" w:color="auto"/>
        <w:bottom w:val="none" w:sz="0" w:space="0" w:color="auto"/>
        <w:right w:val="none" w:sz="0" w:space="0" w:color="auto"/>
      </w:divBdr>
    </w:div>
    <w:div w:id="946887305">
      <w:bodyDiv w:val="1"/>
      <w:marLeft w:val="0"/>
      <w:marRight w:val="0"/>
      <w:marTop w:val="0"/>
      <w:marBottom w:val="0"/>
      <w:divBdr>
        <w:top w:val="none" w:sz="0" w:space="0" w:color="auto"/>
        <w:left w:val="none" w:sz="0" w:space="0" w:color="auto"/>
        <w:bottom w:val="none" w:sz="0" w:space="0" w:color="auto"/>
        <w:right w:val="none" w:sz="0" w:space="0" w:color="auto"/>
      </w:divBdr>
    </w:div>
    <w:div w:id="1032729034">
      <w:bodyDiv w:val="1"/>
      <w:marLeft w:val="0"/>
      <w:marRight w:val="0"/>
      <w:marTop w:val="0"/>
      <w:marBottom w:val="0"/>
      <w:divBdr>
        <w:top w:val="none" w:sz="0" w:space="0" w:color="auto"/>
        <w:left w:val="none" w:sz="0" w:space="0" w:color="auto"/>
        <w:bottom w:val="none" w:sz="0" w:space="0" w:color="auto"/>
        <w:right w:val="none" w:sz="0" w:space="0" w:color="auto"/>
      </w:divBdr>
    </w:div>
    <w:div w:id="1585332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1CFC-87CF-4C4A-818D-ECB8BB8B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Mortgage Bankers Association</Company>
  <LinksUpToDate>false</LinksUpToDate>
  <CharactersWithSpaces>20721</CharactersWithSpaces>
  <SharedDoc>false</SharedDoc>
  <HLinks>
    <vt:vector size="12" baseType="variant">
      <vt:variant>
        <vt:i4>7929881</vt:i4>
      </vt:variant>
      <vt:variant>
        <vt:i4>3668</vt:i4>
      </vt:variant>
      <vt:variant>
        <vt:i4>1025</vt:i4>
      </vt:variant>
      <vt:variant>
        <vt:i4>1</vt:i4>
      </vt:variant>
      <vt:variant>
        <vt:lpwstr>17501_MTGS_MSWord_Template</vt:lpwstr>
      </vt:variant>
      <vt:variant>
        <vt:lpwstr/>
      </vt:variant>
      <vt:variant>
        <vt:i4>2687052</vt:i4>
      </vt:variant>
      <vt:variant>
        <vt:i4>3711</vt:i4>
      </vt:variant>
      <vt:variant>
        <vt:i4>1026</vt:i4>
      </vt:variant>
      <vt:variant>
        <vt:i4>1</vt:i4>
      </vt:variant>
      <vt:variant>
        <vt:lpwstr>12336_MTGS_Agenda_Template-Footer2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Cruce</dc:creator>
  <cp:keywords/>
  <cp:lastModifiedBy>Mae Wood</cp:lastModifiedBy>
  <cp:revision>2</cp:revision>
  <cp:lastPrinted>2015-09-09T18:21:00Z</cp:lastPrinted>
  <dcterms:created xsi:type="dcterms:W3CDTF">2022-10-03T19:09:00Z</dcterms:created>
  <dcterms:modified xsi:type="dcterms:W3CDTF">2022-10-03T19:09:00Z</dcterms:modified>
</cp:coreProperties>
</file>